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E1EC6" w14:textId="7846E4A2" w:rsidR="00FA191B" w:rsidRPr="00A613C0" w:rsidRDefault="008132C9" w:rsidP="00FA191B">
      <w:pPr>
        <w:pStyle w:val="Nadpis4"/>
        <w:jc w:val="center"/>
        <w:rPr>
          <w:rFonts w:ascii="Franklin Gothic Book" w:hAnsi="Franklin Gothic Book"/>
          <w:sz w:val="22"/>
          <w:szCs w:val="22"/>
          <w:lang w:val="fi-FI"/>
        </w:rPr>
      </w:pPr>
      <w:bookmarkStart w:id="0" w:name="_GoBack"/>
      <w:bookmarkEnd w:id="0"/>
      <w:r w:rsidRPr="00A613C0">
        <w:rPr>
          <w:rFonts w:ascii="Franklin Gothic Book" w:hAnsi="Franklin Gothic Book"/>
          <w:sz w:val="22"/>
          <w:szCs w:val="22"/>
          <w:lang w:val="fi-FI"/>
        </w:rPr>
        <w:t xml:space="preserve">OBECNÁ </w:t>
      </w:r>
      <w:r w:rsidR="00FA191B" w:rsidRPr="00A613C0">
        <w:rPr>
          <w:rFonts w:ascii="Franklin Gothic Book" w:hAnsi="Franklin Gothic Book"/>
          <w:sz w:val="22"/>
          <w:szCs w:val="22"/>
          <w:lang w:val="fi-FI"/>
        </w:rPr>
        <w:t xml:space="preserve">INFORMACE O ZPRACOVÁNÍ OSOBNÍCH ÚDAJŮ PACIENTŮ </w:t>
      </w:r>
      <w:r w:rsidR="009F1B8A" w:rsidRPr="00A613C0">
        <w:rPr>
          <w:rFonts w:ascii="Franklin Gothic Book" w:hAnsi="Franklin Gothic Book"/>
          <w:sz w:val="22"/>
          <w:szCs w:val="22"/>
          <w:lang w:val="fi-FI"/>
        </w:rPr>
        <w:t xml:space="preserve"> ZZS LK</w:t>
      </w:r>
    </w:p>
    <w:p w14:paraId="49FBD37F" w14:textId="77777777" w:rsidR="008132C9" w:rsidRPr="00A613C0" w:rsidRDefault="008132C9" w:rsidP="00FA191B">
      <w:pPr>
        <w:jc w:val="center"/>
        <w:rPr>
          <w:rFonts w:ascii="Franklin Gothic Book" w:hAnsi="Franklin Gothic Book"/>
          <w:i/>
          <w:sz w:val="22"/>
          <w:szCs w:val="22"/>
          <w:lang w:val="fi-FI"/>
        </w:rPr>
      </w:pPr>
    </w:p>
    <w:p w14:paraId="25099464" w14:textId="1F13FBF2" w:rsidR="00FA191B" w:rsidRPr="00A613C0" w:rsidRDefault="00FA191B" w:rsidP="00663547">
      <w:pPr>
        <w:jc w:val="center"/>
        <w:rPr>
          <w:rFonts w:ascii="Franklin Gothic Book" w:hAnsi="Franklin Gothic Book"/>
          <w:i/>
          <w:sz w:val="22"/>
          <w:szCs w:val="22"/>
          <w:lang w:val="fi-FI"/>
        </w:rPr>
      </w:pPr>
      <w:r w:rsidRPr="00A613C0">
        <w:rPr>
          <w:rFonts w:ascii="Franklin Gothic Book" w:hAnsi="Franklin Gothic Book"/>
          <w:i/>
          <w:sz w:val="22"/>
          <w:szCs w:val="22"/>
          <w:lang w:val="fi-FI"/>
        </w:rPr>
        <w:t>poskytnutá na základě NAŘÍZENÍ EVROPSKÉHO PARLAMENTU A RADY (EU) 2</w:t>
      </w:r>
      <w:r w:rsidR="009B68D8" w:rsidRPr="00A613C0">
        <w:rPr>
          <w:rFonts w:ascii="Franklin Gothic Book" w:hAnsi="Franklin Gothic Book"/>
          <w:i/>
          <w:sz w:val="22"/>
          <w:szCs w:val="22"/>
          <w:lang w:val="fi-FI"/>
        </w:rPr>
        <w:t>016/679 ze dne 27. dubna 2016 o </w:t>
      </w:r>
      <w:r w:rsidRPr="00A613C0">
        <w:rPr>
          <w:rFonts w:ascii="Franklin Gothic Book" w:hAnsi="Franklin Gothic Book"/>
          <w:i/>
          <w:sz w:val="22"/>
          <w:szCs w:val="22"/>
          <w:lang w:val="fi-FI"/>
        </w:rPr>
        <w:t>ochraně fyzických osob v souvislosti se zpracováním osobních údajů a o volném po</w:t>
      </w:r>
      <w:r w:rsidRPr="00A613C0">
        <w:rPr>
          <w:rFonts w:ascii="Franklin Gothic Book" w:hAnsi="Franklin Gothic Book"/>
          <w:i/>
          <w:sz w:val="22"/>
          <w:szCs w:val="22"/>
        </w:rPr>
        <w:t>hybu těchto údajů a o zrušení směrnice 95/46/ES (obecné nařízení o ochraně osobních údajů</w:t>
      </w:r>
      <w:r w:rsidR="009B68D8" w:rsidRPr="00A613C0">
        <w:rPr>
          <w:rFonts w:ascii="Franklin Gothic Book" w:hAnsi="Franklin Gothic Book"/>
          <w:i/>
          <w:sz w:val="22"/>
          <w:szCs w:val="22"/>
        </w:rPr>
        <w:t>, dále jen „Nařízení”</w:t>
      </w:r>
      <w:r w:rsidRPr="00A613C0">
        <w:rPr>
          <w:rFonts w:ascii="Franklin Gothic Book" w:hAnsi="Franklin Gothic Book"/>
          <w:i/>
          <w:sz w:val="22"/>
          <w:szCs w:val="22"/>
        </w:rPr>
        <w:t>)</w:t>
      </w:r>
    </w:p>
    <w:p w14:paraId="7B8E7B25" w14:textId="77777777" w:rsidR="00FA191B" w:rsidRPr="00A613C0" w:rsidRDefault="00FA191B" w:rsidP="00FA191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Franklin Gothic Book" w:hAnsi="Franklin Gothic Book"/>
          <w:b/>
          <w:bCs/>
          <w:sz w:val="22"/>
          <w:szCs w:val="22"/>
        </w:rPr>
      </w:pPr>
    </w:p>
    <w:p w14:paraId="24172AD6" w14:textId="7EEF2DE2" w:rsidR="00FA191B" w:rsidRPr="00A613C0" w:rsidRDefault="00FA191B" w:rsidP="00FA191B">
      <w:pPr>
        <w:pStyle w:val="Zhlav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Franklin Gothic Book" w:hAnsi="Franklin Gothic Book"/>
          <w:sz w:val="22"/>
          <w:szCs w:val="22"/>
        </w:rPr>
      </w:pPr>
      <w:r w:rsidRPr="00A613C0">
        <w:rPr>
          <w:rFonts w:ascii="Franklin Gothic Book" w:hAnsi="Franklin Gothic Book"/>
          <w:sz w:val="22"/>
          <w:szCs w:val="22"/>
        </w:rPr>
        <w:t>Tato informace Vám slouží k zajištění plné a transparentní informovanosti o zpracování Vašich osobních údajů</w:t>
      </w:r>
      <w:r w:rsidR="00544B4B" w:rsidRPr="00A613C0">
        <w:rPr>
          <w:rFonts w:ascii="Franklin Gothic Book" w:hAnsi="Franklin Gothic Book"/>
          <w:sz w:val="22"/>
          <w:szCs w:val="22"/>
        </w:rPr>
        <w:t xml:space="preserve"> (zejména údajů o Vašem zdravotním stavu)</w:t>
      </w:r>
      <w:r w:rsidRPr="00A613C0">
        <w:rPr>
          <w:rFonts w:ascii="Franklin Gothic Book" w:hAnsi="Franklin Gothic Book"/>
          <w:sz w:val="22"/>
          <w:szCs w:val="22"/>
        </w:rPr>
        <w:t xml:space="preserve"> </w:t>
      </w:r>
      <w:r w:rsidR="009F1B8A" w:rsidRPr="00A613C0">
        <w:rPr>
          <w:rFonts w:ascii="Franklin Gothic Book" w:hAnsi="Franklin Gothic Book"/>
          <w:sz w:val="22"/>
          <w:szCs w:val="22"/>
        </w:rPr>
        <w:t xml:space="preserve">Zdravotnickou záchrannou službou Libereckého kraje </w:t>
      </w:r>
      <w:r w:rsidR="00544B4B" w:rsidRPr="00A613C0">
        <w:rPr>
          <w:rFonts w:ascii="Franklin Gothic Book" w:hAnsi="Franklin Gothic Book"/>
          <w:sz w:val="22"/>
          <w:szCs w:val="22"/>
        </w:rPr>
        <w:t>(dále též „</w:t>
      </w:r>
      <w:r w:rsidR="009F1B8A" w:rsidRPr="00A613C0">
        <w:rPr>
          <w:rFonts w:ascii="Franklin Gothic Book" w:hAnsi="Franklin Gothic Book"/>
          <w:sz w:val="22"/>
          <w:szCs w:val="22"/>
        </w:rPr>
        <w:t>ZZS LK</w:t>
      </w:r>
      <w:r w:rsidR="00544B4B" w:rsidRPr="00A613C0">
        <w:rPr>
          <w:rFonts w:ascii="Franklin Gothic Book" w:hAnsi="Franklin Gothic Book"/>
          <w:sz w:val="22"/>
          <w:szCs w:val="22"/>
        </w:rPr>
        <w:t>“)</w:t>
      </w:r>
      <w:r w:rsidRPr="00A613C0">
        <w:rPr>
          <w:rFonts w:ascii="Franklin Gothic Book" w:hAnsi="Franklin Gothic Book"/>
          <w:sz w:val="22"/>
          <w:szCs w:val="22"/>
        </w:rPr>
        <w:t xml:space="preserve">. Cílem </w:t>
      </w:r>
      <w:r w:rsidR="000C61F9" w:rsidRPr="00A613C0">
        <w:rPr>
          <w:rFonts w:ascii="Franklin Gothic Book" w:hAnsi="Franklin Gothic Book"/>
          <w:sz w:val="22"/>
          <w:szCs w:val="22"/>
        </w:rPr>
        <w:t xml:space="preserve">tohoto sdělení je poskytnout Vám </w:t>
      </w:r>
      <w:r w:rsidRPr="00A613C0">
        <w:rPr>
          <w:rFonts w:ascii="Franklin Gothic Book" w:hAnsi="Franklin Gothic Book"/>
          <w:sz w:val="22"/>
          <w:szCs w:val="22"/>
        </w:rPr>
        <w:t xml:space="preserve">informace o tom, jaké osobní údaje </w:t>
      </w:r>
      <w:r w:rsidR="009F1B8A" w:rsidRPr="00A613C0">
        <w:rPr>
          <w:rFonts w:ascii="Franklin Gothic Book" w:hAnsi="Franklin Gothic Book"/>
          <w:sz w:val="22"/>
          <w:szCs w:val="22"/>
        </w:rPr>
        <w:t>ZZS LK</w:t>
      </w:r>
      <w:r w:rsidRPr="00A613C0">
        <w:rPr>
          <w:rFonts w:ascii="Franklin Gothic Book" w:hAnsi="Franklin Gothic Book"/>
          <w:sz w:val="22"/>
          <w:szCs w:val="22"/>
        </w:rPr>
        <w:t xml:space="preserve"> shromažďuje, k jakým účelům je</w:t>
      </w:r>
      <w:r w:rsidR="000C61F9" w:rsidRPr="00A613C0">
        <w:rPr>
          <w:rFonts w:ascii="Franklin Gothic Book" w:hAnsi="Franklin Gothic Book"/>
          <w:sz w:val="22"/>
          <w:szCs w:val="22"/>
        </w:rPr>
        <w:t xml:space="preserve"> využívá</w:t>
      </w:r>
      <w:r w:rsidRPr="00A613C0">
        <w:rPr>
          <w:rFonts w:ascii="Franklin Gothic Book" w:hAnsi="Franklin Gothic Book"/>
          <w:sz w:val="22"/>
          <w:szCs w:val="22"/>
        </w:rPr>
        <w:t xml:space="preserve"> a kde můžete získat informace o Vašich osobních údajích, které </w:t>
      </w:r>
      <w:r w:rsidR="009F1B8A" w:rsidRPr="00A613C0">
        <w:rPr>
          <w:rFonts w:ascii="Franklin Gothic Book" w:hAnsi="Franklin Gothic Book"/>
          <w:sz w:val="22"/>
          <w:szCs w:val="22"/>
        </w:rPr>
        <w:t>ZZS LK</w:t>
      </w:r>
      <w:r w:rsidRPr="00A613C0">
        <w:rPr>
          <w:rFonts w:ascii="Franklin Gothic Book" w:hAnsi="Franklin Gothic Book"/>
          <w:sz w:val="22"/>
          <w:szCs w:val="22"/>
        </w:rPr>
        <w:t xml:space="preserve"> zpracovává. </w:t>
      </w:r>
    </w:p>
    <w:p w14:paraId="27D318E7" w14:textId="77777777" w:rsidR="00FA191B" w:rsidRPr="00A613C0" w:rsidRDefault="00FA191B" w:rsidP="00FA191B">
      <w:pPr>
        <w:pStyle w:val="Zhlav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Franklin Gothic Book" w:hAnsi="Franklin Gothic Book"/>
          <w:sz w:val="22"/>
          <w:szCs w:val="22"/>
          <w:lang w:eastAsia="zh-CN"/>
        </w:rPr>
      </w:pPr>
    </w:p>
    <w:p w14:paraId="686F227E" w14:textId="48AD3FCA" w:rsidR="00266F9E" w:rsidRPr="00A613C0" w:rsidRDefault="00266F9E" w:rsidP="00266F9E">
      <w:pPr>
        <w:pStyle w:val="Zhlav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Franklin Gothic Book" w:hAnsi="Franklin Gothic Book"/>
          <w:sz w:val="22"/>
          <w:szCs w:val="22"/>
          <w:lang w:eastAsia="zh-CN"/>
        </w:rPr>
      </w:pPr>
      <w:r w:rsidRPr="00A613C0">
        <w:rPr>
          <w:rFonts w:ascii="Franklin Gothic Book" w:hAnsi="Franklin Gothic Book"/>
          <w:sz w:val="22"/>
          <w:szCs w:val="22"/>
          <w:lang w:eastAsia="zh-CN"/>
        </w:rPr>
        <w:t xml:space="preserve">Poskytování Vašich osobních údajů za účelem poskytnutí zdravotních služeb ze strany </w:t>
      </w:r>
      <w:r w:rsidR="009F1B8A" w:rsidRPr="00A613C0">
        <w:rPr>
          <w:rFonts w:ascii="Franklin Gothic Book" w:hAnsi="Franklin Gothic Book"/>
          <w:sz w:val="22"/>
          <w:szCs w:val="22"/>
          <w:lang w:eastAsia="zh-CN"/>
        </w:rPr>
        <w:t>ZZS LK</w:t>
      </w:r>
      <w:r w:rsidR="00544B4B" w:rsidRPr="00A613C0">
        <w:rPr>
          <w:rFonts w:ascii="Franklin Gothic Book" w:hAnsi="Franklin Gothic Book"/>
          <w:sz w:val="22"/>
          <w:szCs w:val="22"/>
          <w:lang w:eastAsia="zh-CN"/>
        </w:rPr>
        <w:t xml:space="preserve"> </w:t>
      </w:r>
      <w:r w:rsidRPr="00A613C0">
        <w:rPr>
          <w:rFonts w:ascii="Franklin Gothic Book" w:hAnsi="Franklin Gothic Book"/>
          <w:sz w:val="22"/>
          <w:szCs w:val="22"/>
          <w:lang w:eastAsia="zh-CN"/>
        </w:rPr>
        <w:t>je zákonným požadavkem vyplývajícím ze zákona č. 372/2011 Sb., o zdravotních službách a podmínkách jejich poskytování (</w:t>
      </w:r>
      <w:r w:rsidR="009B68D8" w:rsidRPr="00A613C0">
        <w:rPr>
          <w:rFonts w:ascii="Franklin Gothic Book" w:hAnsi="Franklin Gothic Book"/>
          <w:sz w:val="22"/>
          <w:szCs w:val="22"/>
          <w:lang w:eastAsia="zh-CN"/>
        </w:rPr>
        <w:t>dále jen „</w:t>
      </w:r>
      <w:r w:rsidRPr="00A613C0">
        <w:rPr>
          <w:rFonts w:ascii="Franklin Gothic Book" w:hAnsi="Franklin Gothic Book"/>
          <w:sz w:val="22"/>
          <w:szCs w:val="22"/>
          <w:lang w:eastAsia="zh-CN"/>
        </w:rPr>
        <w:t>zákon o zdravotních službách</w:t>
      </w:r>
      <w:r w:rsidR="009B68D8" w:rsidRPr="00A613C0">
        <w:rPr>
          <w:rFonts w:ascii="Franklin Gothic Book" w:hAnsi="Franklin Gothic Book"/>
          <w:sz w:val="22"/>
          <w:szCs w:val="22"/>
          <w:lang w:eastAsia="zh-CN"/>
        </w:rPr>
        <w:t>“</w:t>
      </w:r>
      <w:r w:rsidRPr="00A613C0">
        <w:rPr>
          <w:rFonts w:ascii="Franklin Gothic Book" w:hAnsi="Franklin Gothic Book"/>
          <w:sz w:val="22"/>
          <w:szCs w:val="22"/>
          <w:lang w:eastAsia="zh-CN"/>
        </w:rPr>
        <w:t xml:space="preserve">) a </w:t>
      </w:r>
      <w:r w:rsidR="002F4CAD" w:rsidRPr="002F4CAD">
        <w:rPr>
          <w:rFonts w:ascii="Franklin Gothic Book" w:hAnsi="Franklin Gothic Book"/>
          <w:sz w:val="22"/>
          <w:szCs w:val="22"/>
          <w:lang w:eastAsia="zh-CN"/>
        </w:rPr>
        <w:t xml:space="preserve">374/2011 Sb., </w:t>
      </w:r>
      <w:r w:rsidR="002F4CAD">
        <w:rPr>
          <w:rFonts w:ascii="Franklin Gothic Book" w:hAnsi="Franklin Gothic Book"/>
          <w:sz w:val="22"/>
          <w:szCs w:val="22"/>
          <w:lang w:eastAsia="zh-CN"/>
        </w:rPr>
        <w:t>z</w:t>
      </w:r>
      <w:r w:rsidR="002F4CAD" w:rsidRPr="002F4CAD">
        <w:rPr>
          <w:rFonts w:ascii="Franklin Gothic Book" w:hAnsi="Franklin Gothic Book"/>
          <w:sz w:val="22"/>
          <w:szCs w:val="22"/>
          <w:lang w:eastAsia="zh-CN"/>
        </w:rPr>
        <w:t>ákon o zdravotnické záchranné službě, ve znění pozdějších předpisů</w:t>
      </w:r>
      <w:r w:rsidR="002F4CAD">
        <w:rPr>
          <w:rFonts w:ascii="Franklin Gothic Book" w:hAnsi="Franklin Gothic Book"/>
          <w:sz w:val="22"/>
          <w:szCs w:val="22"/>
          <w:lang w:eastAsia="zh-CN"/>
        </w:rPr>
        <w:t>,</w:t>
      </w:r>
      <w:r w:rsidR="002F4CAD" w:rsidRPr="002F4CAD">
        <w:rPr>
          <w:rFonts w:ascii="Franklin Gothic Book" w:hAnsi="Franklin Gothic Book"/>
          <w:sz w:val="22"/>
          <w:szCs w:val="22"/>
          <w:lang w:eastAsia="zh-CN"/>
        </w:rPr>
        <w:t xml:space="preserve"> </w:t>
      </w:r>
      <w:r w:rsidR="009B68D8" w:rsidRPr="00A613C0">
        <w:rPr>
          <w:rFonts w:ascii="Franklin Gothic Book" w:hAnsi="Franklin Gothic Book"/>
          <w:sz w:val="22"/>
          <w:szCs w:val="22"/>
          <w:lang w:eastAsia="zh-CN"/>
        </w:rPr>
        <w:t xml:space="preserve">Vy jako </w:t>
      </w:r>
      <w:r w:rsidRPr="00A613C0">
        <w:rPr>
          <w:rFonts w:ascii="Franklin Gothic Book" w:hAnsi="Franklin Gothic Book"/>
          <w:sz w:val="22"/>
          <w:szCs w:val="22"/>
          <w:lang w:eastAsia="zh-CN"/>
        </w:rPr>
        <w:t>pacient</w:t>
      </w:r>
      <w:r w:rsidR="009B68D8" w:rsidRPr="00A613C0">
        <w:rPr>
          <w:rFonts w:ascii="Franklin Gothic Book" w:hAnsi="Franklin Gothic Book"/>
          <w:sz w:val="22"/>
          <w:szCs w:val="22"/>
          <w:lang w:eastAsia="zh-CN"/>
        </w:rPr>
        <w:t xml:space="preserve"> máte</w:t>
      </w:r>
      <w:r w:rsidRPr="00A613C0">
        <w:rPr>
          <w:rFonts w:ascii="Franklin Gothic Book" w:hAnsi="Franklin Gothic Book"/>
          <w:sz w:val="22"/>
          <w:szCs w:val="22"/>
          <w:lang w:eastAsia="zh-CN"/>
        </w:rPr>
        <w:t xml:space="preserve"> povinnost tyto údaje poskytnout, stejně jako </w:t>
      </w:r>
      <w:r w:rsidR="009F1B8A" w:rsidRPr="00A613C0">
        <w:rPr>
          <w:rFonts w:ascii="Franklin Gothic Book" w:hAnsi="Franklin Gothic Book"/>
          <w:sz w:val="22"/>
          <w:szCs w:val="22"/>
          <w:lang w:eastAsia="zh-CN"/>
        </w:rPr>
        <w:t>ZZS LK</w:t>
      </w:r>
      <w:r w:rsidRPr="00A613C0">
        <w:rPr>
          <w:rFonts w:ascii="Franklin Gothic Book" w:hAnsi="Franklin Gothic Book"/>
          <w:sz w:val="22"/>
          <w:szCs w:val="22"/>
          <w:lang w:eastAsia="zh-CN"/>
        </w:rPr>
        <w:t xml:space="preserve"> má povinnost tyto údaje po Vás požadovat. Neposkytnutí Vašich osobních údajů bude znamenat, že Vám </w:t>
      </w:r>
      <w:r w:rsidR="009F1B8A" w:rsidRPr="00A613C0">
        <w:rPr>
          <w:rFonts w:ascii="Franklin Gothic Book" w:hAnsi="Franklin Gothic Book"/>
          <w:sz w:val="22"/>
          <w:szCs w:val="22"/>
          <w:lang w:eastAsia="zh-CN"/>
        </w:rPr>
        <w:t>ZZS LK</w:t>
      </w:r>
      <w:r w:rsidRPr="00A613C0">
        <w:rPr>
          <w:rFonts w:ascii="Franklin Gothic Book" w:hAnsi="Franklin Gothic Book"/>
          <w:sz w:val="22"/>
          <w:szCs w:val="22"/>
          <w:lang w:eastAsia="zh-CN"/>
        </w:rPr>
        <w:t xml:space="preserve"> nebude moci poskytnout zdravotní služby a tím může dojít k poškození Vašeho zdraví či přímému ohrožení života. </w:t>
      </w:r>
    </w:p>
    <w:p w14:paraId="18720F8D" w14:textId="77777777" w:rsidR="00266F9E" w:rsidRPr="00A613C0" w:rsidRDefault="00266F9E" w:rsidP="00FA191B">
      <w:pPr>
        <w:pStyle w:val="Zhlav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Franklin Gothic Book" w:hAnsi="Franklin Gothic Book"/>
          <w:sz w:val="22"/>
          <w:szCs w:val="22"/>
          <w:lang w:eastAsia="zh-CN"/>
        </w:rPr>
      </w:pPr>
    </w:p>
    <w:tbl>
      <w:tblPr>
        <w:tblW w:w="10206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6"/>
        <w:gridCol w:w="7640"/>
      </w:tblGrid>
      <w:tr w:rsidR="00FA191B" w:rsidRPr="00A613C0" w14:paraId="3C0F0322" w14:textId="77777777" w:rsidTr="003F2031">
        <w:trPr>
          <w:cantSplit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CB467F" w14:textId="77777777" w:rsidR="00FA191B" w:rsidRPr="00A613C0" w:rsidRDefault="00FA191B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1. Kontakt na správce osobních údajů </w:t>
            </w:r>
          </w:p>
        </w:tc>
        <w:tc>
          <w:tcPr>
            <w:tcW w:w="7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79227F" w14:textId="77777777" w:rsidR="009F1B8A" w:rsidRPr="009F1B8A" w:rsidRDefault="009F1B8A" w:rsidP="009F1B8A">
            <w:pPr>
              <w:tabs>
                <w:tab w:val="center" w:pos="4536"/>
                <w:tab w:val="right" w:pos="9072"/>
              </w:tabs>
              <w:autoSpaceDE/>
              <w:autoSpaceDN/>
              <w:ind w:left="37"/>
              <w:rPr>
                <w:rFonts w:ascii="Franklin Gothic Book" w:hAnsi="Franklin Gothic Book" w:cs="Arial"/>
                <w:sz w:val="22"/>
                <w:szCs w:val="22"/>
                <w:lang w:bidi="ar-SA"/>
              </w:rPr>
            </w:pPr>
            <w:r w:rsidRPr="009F1B8A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>Zdravotnická záchranná služba</w:t>
            </w:r>
          </w:p>
          <w:p w14:paraId="242D3A41" w14:textId="77777777" w:rsidR="009F1B8A" w:rsidRPr="009F1B8A" w:rsidRDefault="009F1B8A" w:rsidP="009F1B8A">
            <w:pPr>
              <w:tabs>
                <w:tab w:val="center" w:pos="4536"/>
                <w:tab w:val="right" w:pos="9072"/>
              </w:tabs>
              <w:autoSpaceDE/>
              <w:autoSpaceDN/>
              <w:ind w:left="37"/>
              <w:rPr>
                <w:rFonts w:ascii="Franklin Gothic Book" w:hAnsi="Franklin Gothic Book" w:cs="Arial"/>
                <w:sz w:val="22"/>
                <w:szCs w:val="22"/>
                <w:lang w:bidi="ar-SA"/>
              </w:rPr>
            </w:pPr>
            <w:r w:rsidRPr="009F1B8A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>Libereckého kraje</w:t>
            </w:r>
          </w:p>
          <w:p w14:paraId="7620A5ED" w14:textId="77777777" w:rsidR="009F1B8A" w:rsidRPr="009F1B8A" w:rsidRDefault="009F1B8A" w:rsidP="009F1B8A">
            <w:pPr>
              <w:tabs>
                <w:tab w:val="center" w:pos="4536"/>
                <w:tab w:val="right" w:pos="9072"/>
              </w:tabs>
              <w:autoSpaceDE/>
              <w:autoSpaceDN/>
              <w:ind w:left="37"/>
              <w:rPr>
                <w:rFonts w:ascii="Franklin Gothic Book" w:hAnsi="Franklin Gothic Book" w:cs="Arial"/>
                <w:sz w:val="22"/>
                <w:szCs w:val="22"/>
                <w:lang w:bidi="ar-SA"/>
              </w:rPr>
            </w:pPr>
            <w:r w:rsidRPr="009F1B8A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>Klášterní 954/5, 460 01 Liberec</w:t>
            </w:r>
          </w:p>
          <w:p w14:paraId="5D8A7EE4" w14:textId="77777777" w:rsidR="009F1B8A" w:rsidRPr="009F1B8A" w:rsidRDefault="009F1B8A" w:rsidP="009F1B8A">
            <w:pPr>
              <w:tabs>
                <w:tab w:val="center" w:pos="4536"/>
                <w:tab w:val="right" w:pos="9072"/>
              </w:tabs>
              <w:autoSpaceDE/>
              <w:autoSpaceDN/>
              <w:ind w:left="37"/>
              <w:rPr>
                <w:rFonts w:ascii="Franklin Gothic Book" w:hAnsi="Franklin Gothic Book" w:cs="Arial"/>
                <w:sz w:val="22"/>
                <w:szCs w:val="22"/>
                <w:lang w:bidi="ar-SA"/>
              </w:rPr>
            </w:pPr>
            <w:r w:rsidRPr="009F1B8A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>IČ: 46744991,</w:t>
            </w:r>
          </w:p>
          <w:p w14:paraId="03E324FF" w14:textId="2532CC2B" w:rsidR="00FA191B" w:rsidRPr="00A613C0" w:rsidRDefault="009F1B8A" w:rsidP="009F1B8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9F1B8A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>ID schránka bgpmvs6</w:t>
            </w:r>
          </w:p>
        </w:tc>
      </w:tr>
      <w:tr w:rsidR="00FA191B" w:rsidRPr="00A613C0" w14:paraId="63DED7C0" w14:textId="77777777" w:rsidTr="003F2031">
        <w:trPr>
          <w:cantSplit/>
          <w:trHeight w:val="770"/>
        </w:trPr>
        <w:tc>
          <w:tcPr>
            <w:tcW w:w="2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F8078B" w14:textId="77777777" w:rsidR="00FA191B" w:rsidRPr="00A613C0" w:rsidRDefault="00FA191B" w:rsidP="00AE221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Franklin Gothic Book" w:hAnsi="Franklin Gothic Book"/>
                <w:b/>
                <w:sz w:val="22"/>
                <w:szCs w:val="22"/>
                <w:lang w:val="en-US"/>
              </w:rPr>
            </w:pPr>
          </w:p>
        </w:tc>
        <w:tc>
          <w:tcPr>
            <w:tcW w:w="7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3152" w14:textId="77777777" w:rsidR="00FA191B" w:rsidRPr="00A613C0" w:rsidRDefault="00FA191B" w:rsidP="00AE221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</w:tr>
      <w:tr w:rsidR="00FA191B" w:rsidRPr="00A613C0" w14:paraId="0F40B381" w14:textId="77777777" w:rsidTr="003F2031">
        <w:trPr>
          <w:cantSplit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07CD18" w14:textId="77777777" w:rsidR="00FA191B" w:rsidRPr="00A613C0" w:rsidRDefault="00FA191B" w:rsidP="00FA191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Franklin Gothic Book" w:hAnsi="Franklin Gothic Book"/>
                <w:b/>
                <w:sz w:val="22"/>
                <w:szCs w:val="22"/>
                <w:lang w:val="en-US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>2. Kontakt na pověřence pro ochranu osobních údajů</w:t>
            </w:r>
          </w:p>
        </w:tc>
        <w:tc>
          <w:tcPr>
            <w:tcW w:w="7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540497" w14:textId="53485262" w:rsidR="00182388" w:rsidRPr="00A613C0" w:rsidRDefault="009F1B8A" w:rsidP="009F1B8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sz w:val="22"/>
                <w:szCs w:val="22"/>
                <w:lang w:val="fi-FI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  <w:lang w:val="fi-FI"/>
              </w:rPr>
              <w:t>gdprsu@zzslk.cz</w:t>
            </w:r>
          </w:p>
        </w:tc>
      </w:tr>
      <w:tr w:rsidR="00FA191B" w:rsidRPr="00A613C0" w14:paraId="2F3F0E57" w14:textId="77777777" w:rsidTr="003F2031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92AE" w14:textId="77777777" w:rsidR="00FA191B" w:rsidRDefault="00FA191B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3. </w:t>
            </w:r>
            <w:r w:rsidR="000C61F9"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Jaké osobní údaje a po jakou dobu o Vás </w:t>
            </w:r>
            <w:r w:rsidR="009F1B8A" w:rsidRPr="00A613C0">
              <w:rPr>
                <w:rFonts w:ascii="Franklin Gothic Book" w:hAnsi="Franklin Gothic Book"/>
                <w:b/>
                <w:sz w:val="22"/>
                <w:szCs w:val="22"/>
              </w:rPr>
              <w:t>ZZS LK</w:t>
            </w:r>
            <w:r w:rsidR="000C61F9"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 zpracovává?</w:t>
            </w:r>
          </w:p>
          <w:p w14:paraId="232E50AB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2E12D99A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4825A4B0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141818C6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3CB95CE5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226A4939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10AA8D78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374A7F8A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179187D3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3CEEA280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19B5F759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25419C0F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3CCF350C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5C6CC8C6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619CB98C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5FB379D9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23392F1F" w14:textId="77777777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  <w:p w14:paraId="40331A81" w14:textId="1A7BA033" w:rsidR="003F2031" w:rsidRPr="003F2031" w:rsidRDefault="003F2031" w:rsidP="003F2031">
            <w:pPr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  <w:tc>
          <w:tcPr>
            <w:tcW w:w="7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1CAA" w14:textId="3D6C014E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Osobní údaje a citlivé údaje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zpracovává</w:t>
            </w:r>
            <w:r w:rsidR="007431F1" w:rsidRPr="00A613C0">
              <w:rPr>
                <w:rFonts w:ascii="Franklin Gothic Book" w:hAnsi="Franklin Gothic Book"/>
                <w:sz w:val="22"/>
                <w:szCs w:val="22"/>
              </w:rPr>
              <w:t xml:space="preserve"> v souladu s Nařízením a dále v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souladu s vnitrostátními právními předpisy v oblasti ochrany osobních údajů. Vedeme </w:t>
            </w: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>databázi osobních a citlivých údajů svých pacientů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a jsme správci těchto údajů:</w:t>
            </w:r>
          </w:p>
          <w:p w14:paraId="20927BC7" w14:textId="77777777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2EA348DA" w14:textId="15250508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osobní údaje a citlivé údaje, které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získává a zpracovává v souvislosti s poskytováním zdravotn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 xml:space="preserve">ické záchranné 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služeb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y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(zdravotnická dokumentace),</w:t>
            </w:r>
          </w:p>
          <w:p w14:paraId="492E9894" w14:textId="77777777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osobní údaje k jednoznačné a nezaměnitelné identifikaci,</w:t>
            </w:r>
          </w:p>
          <w:p w14:paraId="1BA04740" w14:textId="194C3C50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osobní údaje umožňující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kontakt s Vámi,</w:t>
            </w:r>
          </w:p>
          <w:p w14:paraId="6EDA21C9" w14:textId="05A2D458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osobní údaje související se vzájemnými vztahy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a pacienta.</w:t>
            </w:r>
          </w:p>
          <w:p w14:paraId="414F1D6C" w14:textId="77777777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3288663" w14:textId="1B06CCEA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Osobní údaje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zpracovává v případě plnění zákonných povinností po dobu stanovenou právními předpisy; v případě zpracování nezbytného pro splnění smlouvy, po dobu nutnou k zajištění vzájemných práv a povinností vyplývajících ze smlouvy, tj. vždy mini</w:t>
            </w:r>
            <w:r w:rsidR="007431F1" w:rsidRPr="00A613C0">
              <w:rPr>
                <w:rFonts w:ascii="Franklin Gothic Book" w:hAnsi="Franklin Gothic Book"/>
                <w:sz w:val="22"/>
                <w:szCs w:val="22"/>
              </w:rPr>
              <w:t>málně po dobu trvání smlouvy; v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případě zpracování na základě souhlasu subjektu údajů po dobu uvedenou v souhlasu či do jeho odvolání. </w:t>
            </w:r>
          </w:p>
          <w:p w14:paraId="14B848C1" w14:textId="77777777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7CCBBDD8" w14:textId="55A12C78" w:rsidR="003F2031" w:rsidRPr="003F2031" w:rsidRDefault="000C61F9" w:rsidP="003F203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Po skončení doby oprávněného zpracování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přestává Vaše osobní údaje zpracovávat a zajistí jejich likvidaci v souladu s relevantními právními předpisy.</w:t>
            </w:r>
          </w:p>
        </w:tc>
      </w:tr>
      <w:tr w:rsidR="00FA191B" w:rsidRPr="00A613C0" w14:paraId="448F272F" w14:textId="77777777" w:rsidTr="003F2031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F7A6" w14:textId="4DF865CD" w:rsidR="00FA191B" w:rsidRPr="00A613C0" w:rsidRDefault="000C61F9" w:rsidP="000C61F9">
            <w:pPr>
              <w:pStyle w:val="Zkladntext"/>
              <w:jc w:val="left"/>
              <w:rPr>
                <w:rFonts w:ascii="Franklin Gothic Book" w:hAnsi="Franklin Gothic Book"/>
                <w:b/>
                <w:sz w:val="22"/>
                <w:szCs w:val="22"/>
                <w:lang w:val="en-US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4. K jakým účelům a na základě jakých právních titulů </w:t>
            </w:r>
            <w:r w:rsidR="009F1B8A" w:rsidRPr="00A613C0">
              <w:rPr>
                <w:rFonts w:ascii="Franklin Gothic Book" w:hAnsi="Franklin Gothic Book"/>
                <w:b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 Vaše osobní údaje zpracovává? </w:t>
            </w:r>
            <w:r w:rsidR="00FA191B"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5F30" w14:textId="5B8977DB" w:rsidR="000C61F9" w:rsidRPr="002F4CAD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2F4CAD">
              <w:rPr>
                <w:rFonts w:ascii="Franklin Gothic Book" w:hAnsi="Franklin Gothic Book"/>
                <w:sz w:val="22"/>
                <w:szCs w:val="22"/>
              </w:rPr>
              <w:t>Pro účely vedení zdravotnické dokument</w:t>
            </w:r>
            <w:r w:rsidR="007431F1" w:rsidRPr="002F4CAD">
              <w:rPr>
                <w:rFonts w:ascii="Franklin Gothic Book" w:hAnsi="Franklin Gothic Book"/>
                <w:sz w:val="22"/>
                <w:szCs w:val="22"/>
              </w:rPr>
              <w:t>ace a další účely související s</w:t>
            </w:r>
            <w:r w:rsidR="002028AF" w:rsidRPr="002F4CAD">
              <w:rPr>
                <w:rFonts w:ascii="Franklin Gothic Book" w:hAnsi="Franklin Gothic Book"/>
                <w:sz w:val="22"/>
                <w:szCs w:val="22"/>
              </w:rPr>
              <w:t> </w:t>
            </w:r>
            <w:r w:rsidRPr="002F4CAD">
              <w:rPr>
                <w:rFonts w:ascii="Franklin Gothic Book" w:hAnsi="Franklin Gothic Book"/>
                <w:sz w:val="22"/>
                <w:szCs w:val="22"/>
              </w:rPr>
              <w:t>poskytováním</w:t>
            </w:r>
            <w:r w:rsidR="002028AF" w:rsidRPr="002F4CAD">
              <w:rPr>
                <w:rFonts w:ascii="Franklin Gothic Book" w:hAnsi="Franklin Gothic Book"/>
                <w:sz w:val="22"/>
                <w:szCs w:val="22"/>
              </w:rPr>
              <w:t xml:space="preserve"> zdravotnické záchranné služby</w:t>
            </w:r>
            <w:r w:rsidRPr="002F4CAD">
              <w:rPr>
                <w:rFonts w:ascii="Franklin Gothic Book" w:hAnsi="Franklin Gothic Book"/>
                <w:sz w:val="22"/>
                <w:szCs w:val="22"/>
              </w:rPr>
              <w:t xml:space="preserve">, ochrany zdraví a souvisejících činností na základě plnění zákonných povinností správce jako zdravotnického zařízení podle zákona </w:t>
            </w:r>
            <w:r w:rsidR="003F2031" w:rsidRPr="002F4CAD">
              <w:rPr>
                <w:rFonts w:ascii="Franklin Gothic Book" w:hAnsi="Franklin Gothic Book"/>
                <w:sz w:val="22"/>
                <w:szCs w:val="22"/>
              </w:rPr>
              <w:t>372/201</w:t>
            </w:r>
            <w:r w:rsidR="002F4CAD" w:rsidRPr="002F4CAD">
              <w:rPr>
                <w:rFonts w:ascii="Franklin Gothic Book" w:hAnsi="Franklin Gothic Book"/>
                <w:sz w:val="22"/>
                <w:szCs w:val="22"/>
              </w:rPr>
              <w:t>1</w:t>
            </w:r>
            <w:r w:rsidR="003F2031" w:rsidRPr="002F4CAD">
              <w:rPr>
                <w:rFonts w:ascii="Franklin Gothic Book" w:hAnsi="Franklin Gothic Book"/>
                <w:sz w:val="22"/>
                <w:szCs w:val="22"/>
              </w:rPr>
              <w:t xml:space="preserve"> Sb.</w:t>
            </w:r>
            <w:r w:rsidRPr="002F4CAD">
              <w:rPr>
                <w:rFonts w:ascii="Franklin Gothic Book" w:hAnsi="Franklin Gothic Book"/>
                <w:sz w:val="22"/>
                <w:szCs w:val="22"/>
              </w:rPr>
              <w:t>o zdravotních službách, ve znění pozdějších předpisů, zákona č. 37</w:t>
            </w:r>
            <w:r w:rsidR="002F4CAD" w:rsidRPr="002F4CAD">
              <w:rPr>
                <w:rFonts w:ascii="Franklin Gothic Book" w:hAnsi="Franklin Gothic Book"/>
                <w:sz w:val="22"/>
                <w:szCs w:val="22"/>
              </w:rPr>
              <w:t>4</w:t>
            </w:r>
            <w:r w:rsidRPr="002F4CAD">
              <w:rPr>
                <w:rFonts w:ascii="Franklin Gothic Book" w:hAnsi="Franklin Gothic Book"/>
                <w:sz w:val="22"/>
                <w:szCs w:val="22"/>
              </w:rPr>
              <w:t xml:space="preserve">/2011 Sb., </w:t>
            </w:r>
            <w:r w:rsidR="002F4CAD">
              <w:rPr>
                <w:rFonts w:ascii="Franklin Gothic Book" w:hAnsi="Franklin Gothic Book"/>
                <w:sz w:val="22"/>
                <w:szCs w:val="22"/>
              </w:rPr>
              <w:t>z</w:t>
            </w:r>
            <w:r w:rsidR="002F4CAD" w:rsidRPr="002F4CAD">
              <w:rPr>
                <w:rFonts w:ascii="Franklin Gothic Book" w:hAnsi="Franklin Gothic Book"/>
                <w:sz w:val="22"/>
                <w:szCs w:val="22"/>
              </w:rPr>
              <w:t>ákon o zdravotnické záchranné službě</w:t>
            </w:r>
            <w:r w:rsidRPr="002F4CAD">
              <w:rPr>
                <w:rFonts w:ascii="Franklin Gothic Book" w:hAnsi="Franklin Gothic Book"/>
                <w:sz w:val="22"/>
                <w:szCs w:val="22"/>
              </w:rPr>
              <w:t>, ve znění pozdějších předpisů, a dalších platných právních předpisů v oblasti zdravotnictví.</w:t>
            </w:r>
          </w:p>
          <w:p w14:paraId="08B2A402" w14:textId="77777777" w:rsidR="000C61F9" w:rsidRPr="00A613C0" w:rsidRDefault="000C61F9" w:rsidP="00B34F3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84AA5F6" w14:textId="514A3064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Pro účely realizace smluvního vztahu se subjektem údajů při poskytování zdravotnických služeb, tzn. jednání o uzavření smlouvy nebo o její změně, 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lastRenderedPageBreak/>
              <w:t>oboustranné plnění práv a povinností ze</w:t>
            </w:r>
            <w:r w:rsidR="007431F1" w:rsidRPr="00A613C0">
              <w:rPr>
                <w:rFonts w:ascii="Franklin Gothic Book" w:hAnsi="Franklin Gothic Book"/>
                <w:sz w:val="22"/>
                <w:szCs w:val="22"/>
              </w:rPr>
              <w:t xml:space="preserve"> smlouvy, a dále ochrana práv a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právem chráněných zájmů správce (zejména zajištění a uplatnění právních nároků ze smlouvy).</w:t>
            </w:r>
          </w:p>
          <w:p w14:paraId="72CDA1E9" w14:textId="77777777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55C955CA" w14:textId="2B783DFA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Pro svou vnitřní potřebu, před</w:t>
            </w:r>
            <w:r w:rsidR="009B68D8" w:rsidRPr="00A613C0">
              <w:rPr>
                <w:rFonts w:ascii="Franklin Gothic Book" w:hAnsi="Franklin Gothic Book"/>
                <w:sz w:val="22"/>
                <w:szCs w:val="22"/>
              </w:rPr>
              <w:t>evším pro ochranu našich práv a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oprávněných zájmů, zejm. k vyhodnocování možných rizik, ke sledování kvality služeb a optimalizaci poskytovaných služeb.</w:t>
            </w:r>
          </w:p>
          <w:p w14:paraId="27ED00D3" w14:textId="77777777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A455B58" w14:textId="76AA99EE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Pro obchodní a marketingové účely, </w:t>
            </w:r>
            <w:r w:rsidR="007431F1" w:rsidRPr="00A613C0">
              <w:rPr>
                <w:rFonts w:ascii="Franklin Gothic Book" w:hAnsi="Franklin Gothic Book"/>
                <w:sz w:val="22"/>
                <w:szCs w:val="22"/>
              </w:rPr>
              <w:t>tzn. zejména nabízení dalších s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poskytnutou službou nesouvisejících služeb, včetně šíření obchodních sdělení, podle zákona č. 480/2004 Sb., o některých službách informační společnosti, </w:t>
            </w:r>
            <w:r w:rsidR="009B68D8" w:rsidRPr="00A613C0">
              <w:rPr>
                <w:rFonts w:ascii="Franklin Gothic Book" w:hAnsi="Franklin Gothic Book"/>
                <w:sz w:val="22"/>
                <w:szCs w:val="22"/>
              </w:rPr>
              <w:t>ve znění pozdějších předpisů, a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to na základě dobrovolně poskytnutého souhlasu se zpracováním osobních údajů. *</w:t>
            </w:r>
          </w:p>
          <w:p w14:paraId="3B584656" w14:textId="5682056E" w:rsidR="00FA191B" w:rsidRPr="00A613C0" w:rsidRDefault="000C61F9" w:rsidP="00331F3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34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* </w:t>
            </w:r>
            <w:r w:rsidRPr="002F4CAD">
              <w:rPr>
                <w:rFonts w:ascii="Franklin Gothic Book" w:hAnsi="Franklin Gothic Book"/>
                <w:i/>
                <w:sz w:val="16"/>
                <w:szCs w:val="16"/>
              </w:rPr>
              <w:t xml:space="preserve">V případě dobrovolného poskytnutého souhlasu je pouze na Vašem svobodném rozhodnutí, zda svůj souhlas v námi navrženém rozsahu poskytnete. Rozsahem poskytnutého souhlasu je </w:t>
            </w:r>
            <w:r w:rsidR="009F1B8A" w:rsidRPr="002F4CAD">
              <w:rPr>
                <w:rFonts w:ascii="Franklin Gothic Book" w:hAnsi="Franklin Gothic Book"/>
                <w:i/>
                <w:sz w:val="16"/>
                <w:szCs w:val="16"/>
              </w:rPr>
              <w:t>ZZS LK</w:t>
            </w:r>
            <w:r w:rsidRPr="002F4CAD">
              <w:rPr>
                <w:rFonts w:ascii="Franklin Gothic Book" w:hAnsi="Franklin Gothic Book"/>
                <w:i/>
                <w:sz w:val="16"/>
                <w:szCs w:val="16"/>
              </w:rPr>
              <w:t xml:space="preserve"> vázána. Poskytnutý souhlas je možné kdykoliv odvolat. V případě, že souhlas odvoláte, je </w:t>
            </w:r>
            <w:r w:rsidR="009F1B8A" w:rsidRPr="002F4CAD">
              <w:rPr>
                <w:rFonts w:ascii="Franklin Gothic Book" w:hAnsi="Franklin Gothic Book"/>
                <w:i/>
                <w:sz w:val="16"/>
                <w:szCs w:val="16"/>
              </w:rPr>
              <w:t>ZZS LK</w:t>
            </w:r>
            <w:r w:rsidRPr="002F4CAD">
              <w:rPr>
                <w:rFonts w:ascii="Franklin Gothic Book" w:hAnsi="Franklin Gothic Book"/>
                <w:i/>
                <w:sz w:val="16"/>
                <w:szCs w:val="16"/>
              </w:rPr>
              <w:t xml:space="preserve"> povinna ukončit zpracování Vašich osobních údajů zpracovaných na základě poskytnutého souhlasu v přiměřené době, která odpovídá technickým a administrativním možnostem </w:t>
            </w:r>
            <w:r w:rsidR="009F1B8A" w:rsidRPr="002F4CAD">
              <w:rPr>
                <w:rFonts w:ascii="Franklin Gothic Book" w:hAnsi="Franklin Gothic Book"/>
                <w:i/>
                <w:sz w:val="16"/>
                <w:szCs w:val="16"/>
              </w:rPr>
              <w:t>ZZS LK</w:t>
            </w:r>
            <w:r w:rsidRPr="002F4CAD">
              <w:rPr>
                <w:rFonts w:ascii="Franklin Gothic Book" w:hAnsi="Franklin Gothic Book"/>
                <w:i/>
                <w:sz w:val="16"/>
                <w:szCs w:val="16"/>
              </w:rPr>
              <w:t xml:space="preserve">. Souhlas se zpracováním osobních údajů můžete opětovně </w:t>
            </w:r>
            <w:r w:rsidR="009F1B8A" w:rsidRPr="002F4CAD">
              <w:rPr>
                <w:rFonts w:ascii="Franklin Gothic Book" w:hAnsi="Franklin Gothic Book"/>
                <w:i/>
                <w:sz w:val="16"/>
                <w:szCs w:val="16"/>
              </w:rPr>
              <w:t>ZZS LK</w:t>
            </w:r>
            <w:r w:rsidRPr="002F4CAD">
              <w:rPr>
                <w:rFonts w:ascii="Franklin Gothic Book" w:hAnsi="Franklin Gothic Book"/>
                <w:i/>
                <w:sz w:val="16"/>
                <w:szCs w:val="16"/>
              </w:rPr>
              <w:t xml:space="preserve"> udělit.</w:t>
            </w:r>
          </w:p>
        </w:tc>
      </w:tr>
      <w:tr w:rsidR="00FA191B" w:rsidRPr="00A613C0" w14:paraId="6B9F0879" w14:textId="77777777" w:rsidTr="003F2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566" w:type="dxa"/>
          </w:tcPr>
          <w:p w14:paraId="04695F0D" w14:textId="774634F7" w:rsidR="00FA191B" w:rsidRPr="00A613C0" w:rsidRDefault="00FA191B" w:rsidP="00331F3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lastRenderedPageBreak/>
              <w:t xml:space="preserve">5. </w:t>
            </w:r>
            <w:r w:rsidR="000C61F9"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Komu </w:t>
            </w:r>
            <w:r w:rsidR="009F1B8A" w:rsidRPr="00A613C0">
              <w:rPr>
                <w:rFonts w:ascii="Franklin Gothic Book" w:hAnsi="Franklin Gothic Book"/>
                <w:b/>
                <w:sz w:val="22"/>
                <w:szCs w:val="22"/>
              </w:rPr>
              <w:t>ZZS LK</w:t>
            </w:r>
            <w:r w:rsidR="000C61F9"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 může anebo musí Vaše osobní údaje poskytnout? </w:t>
            </w:r>
          </w:p>
        </w:tc>
        <w:tc>
          <w:tcPr>
            <w:tcW w:w="7640" w:type="dxa"/>
          </w:tcPr>
          <w:p w14:paraId="16A98C04" w14:textId="1BC5F261" w:rsidR="00B34F3B" w:rsidRPr="00A613C0" w:rsidRDefault="000C61F9" w:rsidP="00745CA5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Zdravotním zařízením, státním organizacím, které vstupují do procesu evidence, léčby, kontroly a kontaktu s</w:t>
            </w:r>
            <w:r w:rsidR="00745CA5" w:rsidRPr="00A613C0">
              <w:rPr>
                <w:rFonts w:ascii="Franklin Gothic Book" w:hAnsi="Franklin Gothic Book"/>
                <w:sz w:val="22"/>
                <w:szCs w:val="22"/>
              </w:rPr>
              <w:t>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pacientem</w:t>
            </w:r>
            <w:r w:rsidR="00745CA5" w:rsidRPr="00A613C0">
              <w:rPr>
                <w:rFonts w:ascii="Franklin Gothic Book" w:hAnsi="Franklin Gothic Book"/>
                <w:sz w:val="22"/>
                <w:szCs w:val="22"/>
              </w:rPr>
              <w:t xml:space="preserve">, rejstříkům (NZIS). </w:t>
            </w:r>
          </w:p>
          <w:p w14:paraId="6DDCA517" w14:textId="1C75E163" w:rsidR="00B34F3B" w:rsidRPr="00A613C0" w:rsidRDefault="00745CA5" w:rsidP="00B34F3B">
            <w:pPr>
              <w:pStyle w:val="Odstavecseseznamem"/>
              <w:numPr>
                <w:ilvl w:val="1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NZIS je jednotný celostátní info</w:t>
            </w:r>
            <w:r w:rsidR="00B34F3B" w:rsidRPr="00A613C0">
              <w:rPr>
                <w:rFonts w:ascii="Franklin Gothic Book" w:hAnsi="Franklin Gothic Book"/>
                <w:sz w:val="22"/>
                <w:szCs w:val="22"/>
              </w:rPr>
              <w:t>rmační systém veřejné správy, v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němž jsou na základě zákona o zdravotních službách a jeho prováděcích předpisech shromažďovány a zpracovává</w:t>
            </w:r>
            <w:r w:rsidR="00B34F3B" w:rsidRPr="00A613C0">
              <w:rPr>
                <w:rFonts w:ascii="Franklin Gothic Book" w:hAnsi="Franklin Gothic Book"/>
                <w:sz w:val="22"/>
                <w:szCs w:val="22"/>
              </w:rPr>
              <w:t>ny osobní a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další údaje od poskytovatelů zdravotních služeb a státních subjektů. Správce</w:t>
            </w:r>
            <w:r w:rsidR="00B34F3B" w:rsidRPr="00A613C0">
              <w:rPr>
                <w:rFonts w:ascii="Franklin Gothic Book" w:hAnsi="Franklin Gothic Book"/>
                <w:sz w:val="22"/>
                <w:szCs w:val="22"/>
              </w:rPr>
              <w:t>m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těchto údajů je ÚZIS ČR. Osobní údaje z NZIS neposky</w:t>
            </w:r>
            <w:r w:rsidR="00B34F3B" w:rsidRPr="00A613C0">
              <w:rPr>
                <w:rFonts w:ascii="Franklin Gothic Book" w:hAnsi="Franklin Gothic Book"/>
                <w:sz w:val="22"/>
                <w:szCs w:val="22"/>
              </w:rPr>
              <w:t>tuje žádným dalším subjektům, s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výjimkou případů stanovených zákonem. </w:t>
            </w:r>
          </w:p>
          <w:p w14:paraId="40002EA8" w14:textId="77777777" w:rsidR="000C61F9" w:rsidRPr="00A613C0" w:rsidRDefault="000C61F9" w:rsidP="00B34F3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620AAC4F" w14:textId="2DFD5CD5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Našim zpracovatelům, kteří pro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provádějí částečné či úplné zpracování osobních údajů na základě příslušné smlouvy;</w:t>
            </w:r>
          </w:p>
          <w:p w14:paraId="4E814544" w14:textId="77777777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504B1120" w14:textId="6B8CED3B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Státním orgánům, resp. subjektům veřejné moci v případech, kdy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poskytnutí osobních údajů </w:t>
            </w:r>
            <w:r w:rsidR="009B68D8" w:rsidRPr="00A613C0">
              <w:rPr>
                <w:rFonts w:ascii="Franklin Gothic Book" w:hAnsi="Franklin Gothic Book"/>
                <w:sz w:val="22"/>
                <w:szCs w:val="22"/>
              </w:rPr>
              <w:t>ukládají zákony – jde zejména o 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orgány státní správy, soudy, orgány činné v trestním řízení, orgány dohledu, exekutory, notáře, insolvenční správce apod.;</w:t>
            </w:r>
          </w:p>
          <w:p w14:paraId="6ADCE724" w14:textId="77777777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379C4D36" w14:textId="77777777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Dalším subjektům, je-li to nezbytné pro ochranu našich práv, např. pojišťovnám, soudům, soudním exekutorům, dražebníkům; rozsah poskytnutých osobních údajů je omezen na údaje nezbytné pro úspěšné uplatnění nároku;</w:t>
            </w:r>
          </w:p>
          <w:p w14:paraId="024AD149" w14:textId="77777777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0B4B87A2" w14:textId="2333EC09" w:rsidR="00331F3D" w:rsidRPr="00A613C0" w:rsidRDefault="000C61F9" w:rsidP="003F2031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Dalším subjektům, a to s Vaším souhlasem.</w:t>
            </w:r>
          </w:p>
        </w:tc>
      </w:tr>
      <w:tr w:rsidR="00FA191B" w:rsidRPr="00A613C0" w14:paraId="014F1F77" w14:textId="77777777" w:rsidTr="003F2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2566" w:type="dxa"/>
          </w:tcPr>
          <w:p w14:paraId="754A3B98" w14:textId="7C9B119E" w:rsidR="00FA191B" w:rsidRPr="00A613C0" w:rsidRDefault="00FA191B" w:rsidP="00AE221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6. </w:t>
            </w:r>
            <w:r w:rsidR="000C61F9"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Jaká máte práva ve vztahu ke zpracování osobních údajů </w:t>
            </w:r>
            <w:r w:rsidR="009F1B8A" w:rsidRPr="00A613C0">
              <w:rPr>
                <w:rFonts w:ascii="Franklin Gothic Book" w:hAnsi="Franklin Gothic Book"/>
                <w:b/>
                <w:sz w:val="22"/>
                <w:szCs w:val="22"/>
              </w:rPr>
              <w:t>ZZS LK</w:t>
            </w:r>
          </w:p>
        </w:tc>
        <w:tc>
          <w:tcPr>
            <w:tcW w:w="7640" w:type="dxa"/>
          </w:tcPr>
          <w:p w14:paraId="710128FE" w14:textId="6935BA7B" w:rsidR="00331F3D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Vyžádat si informaci o tom, jaké osobní údaje o Vás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zpracovává, jakožto uplatnit i další níže uvedená práva můžete na adrese: </w:t>
            </w:r>
          </w:p>
          <w:p w14:paraId="314EEB7B" w14:textId="77777777" w:rsidR="00CB2043" w:rsidRPr="00A613C0" w:rsidRDefault="00CB2043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2C367055" w14:textId="13F2948C" w:rsidR="000C61F9" w:rsidRDefault="00A613C0" w:rsidP="003F2031">
            <w:pPr>
              <w:tabs>
                <w:tab w:val="center" w:pos="4536"/>
                <w:tab w:val="right" w:pos="9072"/>
              </w:tabs>
              <w:autoSpaceDE/>
              <w:autoSpaceDN/>
              <w:ind w:left="37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9F1B8A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>Zdravotnická záchranná služba</w:t>
            </w:r>
            <w:r w:rsidRPr="00A613C0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 xml:space="preserve"> </w:t>
            </w:r>
            <w:r w:rsidRPr="009F1B8A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>Libereckého kraje</w:t>
            </w:r>
            <w:r w:rsidRPr="00A613C0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 xml:space="preserve">, </w:t>
            </w:r>
            <w:r w:rsidRPr="009F1B8A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>Klášterní 954/5, 460 01 Liberec</w:t>
            </w:r>
            <w:r w:rsidRPr="00A613C0">
              <w:rPr>
                <w:rFonts w:ascii="Franklin Gothic Book" w:hAnsi="Franklin Gothic Book" w:cs="Arial"/>
                <w:sz w:val="22"/>
                <w:szCs w:val="22"/>
                <w:lang w:bidi="ar-SA"/>
              </w:rPr>
              <w:t xml:space="preserve"> </w:t>
            </w:r>
            <w:r w:rsidR="000C61F9" w:rsidRPr="00A613C0">
              <w:rPr>
                <w:rFonts w:ascii="Franklin Gothic Book" w:hAnsi="Franklin Gothic Book"/>
                <w:sz w:val="22"/>
                <w:szCs w:val="22"/>
              </w:rPr>
              <w:t>nebo na e-mailové adrese</w:t>
            </w:r>
            <w:r w:rsidR="000C61F9" w:rsidRPr="00A613C0">
              <w:rPr>
                <w:rFonts w:ascii="Franklin Gothic Book" w:hAnsi="Franklin Gothic Book"/>
                <w:b/>
                <w:sz w:val="22"/>
                <w:szCs w:val="22"/>
              </w:rPr>
              <w:t>:</w:t>
            </w: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 gdprsu</w:t>
            </w:r>
            <w:r w:rsidR="000C61F9" w:rsidRPr="00A613C0">
              <w:rPr>
                <w:rFonts w:ascii="Franklin Gothic Book" w:hAnsi="Franklin Gothic Book"/>
                <w:b/>
                <w:sz w:val="22"/>
                <w:szCs w:val="22"/>
              </w:rPr>
              <w:t>@</w:t>
            </w: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>zzslk</w:t>
            </w:r>
            <w:r w:rsidR="000C61F9" w:rsidRPr="00A613C0">
              <w:rPr>
                <w:rFonts w:ascii="Franklin Gothic Book" w:hAnsi="Franklin Gothic Book"/>
                <w:b/>
                <w:sz w:val="22"/>
                <w:szCs w:val="22"/>
              </w:rPr>
              <w:t>.cz</w:t>
            </w:r>
          </w:p>
          <w:p w14:paraId="5C398883" w14:textId="08E86CE6" w:rsidR="003F2031" w:rsidRDefault="003F2031" w:rsidP="003F2031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3301223D" w14:textId="19F2D317" w:rsidR="000C61F9" w:rsidRPr="00A613C0" w:rsidRDefault="000C61F9" w:rsidP="00B34F3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Jako subjekt údajů jste oprávněn požadovat informaci, zda osobní údaje, které se Vás týkají, jsou či nejsou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zpracovávány, a pokud je tomu tak, máte právo získat přístup k těmto osobním údajům a k informacím o:</w:t>
            </w:r>
          </w:p>
          <w:p w14:paraId="4D8B49B0" w14:textId="77777777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účelu zpracování osobních údajů,</w:t>
            </w:r>
          </w:p>
          <w:p w14:paraId="7396C25F" w14:textId="77777777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kategorii dotčených osobních údajů, příjemci nebo kategorii příjemců osobních údajů,</w:t>
            </w:r>
          </w:p>
          <w:p w14:paraId="79ABA3C1" w14:textId="77777777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době, po kterou budou osobní údaje uchovávány,</w:t>
            </w:r>
          </w:p>
          <w:p w14:paraId="48B61D05" w14:textId="77777777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zdrojích osobních údajů,</w:t>
            </w:r>
          </w:p>
          <w:p w14:paraId="0D84370A" w14:textId="77777777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skutečnosti, zda dochází k automatizovanému rozhodování, včetně profilování.</w:t>
            </w:r>
          </w:p>
          <w:p w14:paraId="4E524D0A" w14:textId="4742F2F6" w:rsidR="000C61F9" w:rsidRPr="00A613C0" w:rsidRDefault="009F1B8A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="000C61F9" w:rsidRPr="00A613C0">
              <w:rPr>
                <w:rFonts w:ascii="Franklin Gothic Book" w:hAnsi="Franklin Gothic Book"/>
                <w:sz w:val="22"/>
                <w:szCs w:val="22"/>
              </w:rPr>
              <w:t xml:space="preserve"> Vám poskytne první kopii zpracovávaných osobních údajů bezplatně. Za další kopie či v případě, že je žádost zjevně nedůvodná nebo nepřiměřená, může 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="000C61F9" w:rsidRPr="00A613C0">
              <w:rPr>
                <w:rFonts w:ascii="Franklin Gothic Book" w:hAnsi="Franklin Gothic Book"/>
                <w:sz w:val="22"/>
                <w:szCs w:val="22"/>
              </w:rPr>
              <w:t xml:space="preserve"> požadovat úhradu nákladů spojených s poskytnutím informace, např. náklady na poštovné.</w:t>
            </w:r>
          </w:p>
          <w:p w14:paraId="46626009" w14:textId="77777777" w:rsidR="000C61F9" w:rsidRPr="00A613C0" w:rsidRDefault="000C61F9" w:rsidP="00B34F3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70B0639" w14:textId="4DA7877C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V případě, že jste osobní údaje poskytli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na základě souhlasu, máte právo:</w:t>
            </w:r>
          </w:p>
          <w:p w14:paraId="013714AB" w14:textId="77777777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získat osobní údaje, které se Vás týkají, ve strukturovaném, běžně používaném a strojově čitelném formátu, a právo předat tyto údaje jinému správci,</w:t>
            </w:r>
          </w:p>
          <w:p w14:paraId="39209846" w14:textId="77777777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na to, aby osobní údaje byly předány přímo jedním správcem správci druhému, je-li to technicky proveditelné.</w:t>
            </w:r>
          </w:p>
          <w:p w14:paraId="327E7918" w14:textId="77777777" w:rsidR="000C61F9" w:rsidRPr="00A613C0" w:rsidRDefault="000C61F9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38F84D7C" w14:textId="12E8D4AB" w:rsidR="000C61F9" w:rsidRPr="00A613C0" w:rsidRDefault="000C61F9" w:rsidP="00B34F3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Pokud zjistíte nebo pokud se domníváte, že při zpracování Vašich osobních údajů došlo ze strany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k porušení Vašich práv či k porušení povinností stanovených Nařízením či vnitrostátními právními předpisy v oblasti ochrany osobních údajů, můžete se domáhat nápravy s využitím všech prostředků, které subjektu údajů k tomu platná právní úprava poskytuje, zejména můžete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požádat o:</w:t>
            </w:r>
          </w:p>
          <w:p w14:paraId="3BD176A1" w14:textId="77777777" w:rsidR="00B34F3B" w:rsidRPr="00A613C0" w:rsidRDefault="00B34F3B" w:rsidP="00B34F3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C4B7D34" w14:textId="77777777" w:rsidR="000C61F9" w:rsidRPr="00A613C0" w:rsidRDefault="000C61F9" w:rsidP="00B34F3B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opravu či výmaz (likvidaci) těchto osobních údajů (vyjma případu, kdy je zpracování nezbytné pro splnění právní povinnosti), 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>popřípadě</w:t>
            </w:r>
          </w:p>
          <w:p w14:paraId="170EF2D5" w14:textId="46B4E5D6" w:rsidR="000C61F9" w:rsidRPr="00A613C0" w:rsidRDefault="000C61F9" w:rsidP="000C61F9">
            <w:pPr>
              <w:pStyle w:val="Odstavecseseznamem"/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omezení (blokaci) zpracování.</w:t>
            </w:r>
          </w:p>
          <w:p w14:paraId="24E229B2" w14:textId="77777777" w:rsidR="00B34F3B" w:rsidRPr="00A613C0" w:rsidRDefault="00B34F3B" w:rsidP="00B34F3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4E8FE4F3" w14:textId="14971905" w:rsidR="00FA191B" w:rsidRPr="00A613C0" w:rsidRDefault="009F1B8A" w:rsidP="000C61F9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="000C61F9" w:rsidRPr="00A613C0">
              <w:rPr>
                <w:rFonts w:ascii="Franklin Gothic Book" w:hAnsi="Franklin Gothic Book"/>
                <w:sz w:val="22"/>
                <w:szCs w:val="22"/>
              </w:rPr>
              <w:t xml:space="preserve"> Vás vždy bez zbytečného odkladu, v každém případě do jednoho měsíce od obdržení žádosti, bude informovat o vyřízení Vaší žádosti. Se svými podněty se můžete obrátit i přímo na Úřad pro ochranu osobních údajů.</w:t>
            </w:r>
          </w:p>
        </w:tc>
      </w:tr>
      <w:tr w:rsidR="00FA191B" w:rsidRPr="00A613C0" w14:paraId="3380E386" w14:textId="77777777" w:rsidTr="003F2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19"/>
        </w:trPr>
        <w:tc>
          <w:tcPr>
            <w:tcW w:w="2566" w:type="dxa"/>
          </w:tcPr>
          <w:p w14:paraId="5376BBE5" w14:textId="77777777" w:rsidR="00FA191B" w:rsidRPr="00A613C0" w:rsidRDefault="00FA191B" w:rsidP="000C61F9">
            <w:pPr>
              <w:adjustRightInd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 xml:space="preserve">7. </w:t>
            </w:r>
            <w:r w:rsidR="000C61F9" w:rsidRPr="00A613C0">
              <w:rPr>
                <w:rFonts w:ascii="Franklin Gothic Book" w:hAnsi="Franklin Gothic Book"/>
                <w:b/>
                <w:sz w:val="22"/>
                <w:szCs w:val="22"/>
              </w:rPr>
              <w:t>Změna Vašich osobních údajů</w:t>
            </w:r>
          </w:p>
        </w:tc>
        <w:tc>
          <w:tcPr>
            <w:tcW w:w="7640" w:type="dxa"/>
          </w:tcPr>
          <w:p w14:paraId="0D132BB8" w14:textId="4F54FDB3" w:rsidR="00FA191B" w:rsidRPr="00A613C0" w:rsidRDefault="000C61F9" w:rsidP="00AE221D">
            <w:pPr>
              <w:adjustRightInd w:val="0"/>
              <w:rPr>
                <w:rFonts w:ascii="Franklin Gothic Book" w:hAnsi="Franklin Gothic Book"/>
                <w:sz w:val="22"/>
                <w:szCs w:val="22"/>
                <w:highlight w:val="yellow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Pro náležité a správné zpracování je třeba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oznámit jakoukoliv změnu Vašich osobních údajů, ke které dojde.</w:t>
            </w:r>
          </w:p>
        </w:tc>
      </w:tr>
      <w:tr w:rsidR="009B68D8" w:rsidRPr="00A613C0" w14:paraId="68D9271B" w14:textId="77777777" w:rsidTr="003F20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186"/>
        </w:trPr>
        <w:tc>
          <w:tcPr>
            <w:tcW w:w="2566" w:type="dxa"/>
          </w:tcPr>
          <w:p w14:paraId="629FB9BA" w14:textId="1285C17C" w:rsidR="009B68D8" w:rsidRPr="00A613C0" w:rsidRDefault="009B68D8" w:rsidP="000C61F9">
            <w:pPr>
              <w:adjustRightInd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</w:rPr>
              <w:t>8. Kde můžete podat stížnost na zpracování osobních údajů?</w:t>
            </w:r>
          </w:p>
        </w:tc>
        <w:tc>
          <w:tcPr>
            <w:tcW w:w="7640" w:type="dxa"/>
          </w:tcPr>
          <w:p w14:paraId="5398D07F" w14:textId="72EA3D5D" w:rsidR="009B68D8" w:rsidRPr="00A613C0" w:rsidRDefault="009B68D8" w:rsidP="005D0BC6">
            <w:pPr>
              <w:adjustRightInd w:val="0"/>
              <w:jc w:val="both"/>
              <w:rPr>
                <w:rFonts w:ascii="Franklin Gothic Book" w:hAnsi="Franklin Gothic Book"/>
                <w:sz w:val="22"/>
                <w:szCs w:val="22"/>
                <w:lang w:val="fi-FI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</w:rPr>
              <w:t>Pokud budete mít výhrady ke zpracování osobních údajů v 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, můžete se obrátit na </w:t>
            </w:r>
            <w:r w:rsidR="009F1B8A" w:rsidRPr="00A613C0">
              <w:rPr>
                <w:rFonts w:ascii="Franklin Gothic Book" w:hAnsi="Franklin Gothic Book"/>
                <w:sz w:val="22"/>
                <w:szCs w:val="22"/>
              </w:rPr>
              <w:t>ZZS LK</w:t>
            </w:r>
            <w:r w:rsidRPr="00A613C0">
              <w:rPr>
                <w:rFonts w:ascii="Franklin Gothic Book" w:hAnsi="Franklin Gothic Book"/>
                <w:sz w:val="22"/>
                <w:szCs w:val="22"/>
              </w:rPr>
              <w:t xml:space="preserve"> jako správce Vašich údajů. Dále na pověřence pro ochranu osobních údajů: </w:t>
            </w:r>
            <w:r w:rsidR="00A613C0">
              <w:rPr>
                <w:rFonts w:ascii="Franklin Gothic Book" w:hAnsi="Franklin Gothic Book"/>
                <w:sz w:val="22"/>
                <w:szCs w:val="22"/>
              </w:rPr>
              <w:t>gdprsu@zzslk.cz</w:t>
            </w:r>
            <w:r w:rsidRPr="00A613C0">
              <w:rPr>
                <w:rFonts w:ascii="Franklin Gothic Book" w:hAnsi="Franklin Gothic Book"/>
                <w:sz w:val="22"/>
                <w:szCs w:val="22"/>
                <w:lang w:val="fi-FI"/>
              </w:rPr>
              <w:t xml:space="preserve"> a můžete podat stížnost u Úřadu pro ochranu osobních údajů. </w:t>
            </w:r>
          </w:p>
          <w:p w14:paraId="22ED61C8" w14:textId="77777777" w:rsidR="004D0F8C" w:rsidRPr="00A613C0" w:rsidRDefault="004D0F8C" w:rsidP="00B34F3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5D721770" w14:textId="3F7A21FC" w:rsidR="005D0BC6" w:rsidRPr="00A613C0" w:rsidRDefault="004D0F8C" w:rsidP="005D0BC6">
            <w:pPr>
              <w:adjustRightInd w:val="0"/>
              <w:jc w:val="both"/>
              <w:rPr>
                <w:rFonts w:ascii="Franklin Gothic Book" w:hAnsi="Franklin Gothic Book"/>
                <w:b/>
                <w:sz w:val="22"/>
                <w:szCs w:val="22"/>
                <w:lang w:val="fi-FI"/>
              </w:rPr>
            </w:pPr>
            <w:r w:rsidRPr="00A613C0">
              <w:rPr>
                <w:rFonts w:ascii="Franklin Gothic Book" w:hAnsi="Franklin Gothic Book"/>
                <w:b/>
                <w:sz w:val="22"/>
                <w:szCs w:val="22"/>
                <w:lang w:val="fi-FI"/>
              </w:rPr>
              <w:t>Úřad pro ochranu osobních údajů</w:t>
            </w:r>
          </w:p>
          <w:p w14:paraId="24A4FF0C" w14:textId="11AFA8D9" w:rsidR="009B68D8" w:rsidRPr="00A613C0" w:rsidRDefault="009B68D8" w:rsidP="00AE221D">
            <w:pPr>
              <w:adjustRightInd w:val="0"/>
              <w:rPr>
                <w:rFonts w:ascii="Franklin Gothic Book" w:hAnsi="Franklin Gothic Book"/>
                <w:sz w:val="22"/>
                <w:szCs w:val="22"/>
                <w:lang w:val="fi-FI"/>
              </w:rPr>
            </w:pPr>
            <w:r w:rsidRPr="00A613C0">
              <w:rPr>
                <w:rFonts w:ascii="Franklin Gothic Book" w:hAnsi="Franklin Gothic Book"/>
                <w:sz w:val="22"/>
                <w:szCs w:val="22"/>
                <w:lang w:val="fi-FI"/>
              </w:rPr>
              <w:t>Sídlo: Pplk. Sochora 27, 170 00 Praha 7</w:t>
            </w:r>
            <w:r w:rsidRPr="00A613C0">
              <w:rPr>
                <w:rFonts w:ascii="Franklin Gothic Book" w:hAnsi="Franklin Gothic Book"/>
                <w:sz w:val="22"/>
                <w:szCs w:val="22"/>
                <w:lang w:val="fi-FI"/>
              </w:rPr>
              <w:br/>
              <w:t>IČO: 70837627</w:t>
            </w:r>
            <w:r w:rsidRPr="00A613C0">
              <w:rPr>
                <w:rFonts w:ascii="Franklin Gothic Book" w:hAnsi="Franklin Gothic Book"/>
                <w:sz w:val="22"/>
                <w:szCs w:val="22"/>
                <w:lang w:val="fi-FI"/>
              </w:rPr>
              <w:br/>
              <w:t>Tel.: +420 234 665 111</w:t>
            </w:r>
            <w:r w:rsidRPr="00A613C0">
              <w:rPr>
                <w:rFonts w:ascii="Franklin Gothic Book" w:hAnsi="Franklin Gothic Book"/>
                <w:sz w:val="22"/>
                <w:szCs w:val="22"/>
                <w:lang w:val="fi-FI"/>
              </w:rPr>
              <w:br/>
              <w:t>Web: https://www.uoou.cz</w:t>
            </w:r>
          </w:p>
        </w:tc>
      </w:tr>
    </w:tbl>
    <w:p w14:paraId="0BB46D50" w14:textId="402D0B67" w:rsidR="00710C2D" w:rsidRDefault="00710C2D" w:rsidP="002F4CAD">
      <w:pPr>
        <w:rPr>
          <w:rFonts w:ascii="Franklin Gothic Book" w:hAnsi="Franklin Gothic Book"/>
          <w:sz w:val="22"/>
          <w:szCs w:val="22"/>
        </w:rPr>
      </w:pPr>
    </w:p>
    <w:sectPr w:rsidR="00710C2D" w:rsidSect="0057687A">
      <w:headerReference w:type="default" r:id="rId8"/>
      <w:footerReference w:type="default" r:id="rId9"/>
      <w:headerReference w:type="first" r:id="rId10"/>
      <w:pgSz w:w="11906" w:h="16838" w:code="9"/>
      <w:pgMar w:top="567" w:right="851" w:bottom="567" w:left="851" w:header="284" w:footer="397" w:gutter="0"/>
      <w:cols w:space="709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FF85" w14:textId="77777777" w:rsidR="00432FB2" w:rsidRDefault="00432FB2" w:rsidP="00FA191B">
      <w:r>
        <w:separator/>
      </w:r>
    </w:p>
  </w:endnote>
  <w:endnote w:type="continuationSeparator" w:id="0">
    <w:p w14:paraId="54C7763E" w14:textId="77777777" w:rsidR="00432FB2" w:rsidRDefault="00432FB2" w:rsidP="00FA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97BA" w14:textId="77777777" w:rsidR="00605758" w:rsidRDefault="00432FB2">
    <w:pPr>
      <w:pStyle w:val="Zpat"/>
      <w:framePr w:wrap="auto" w:vAnchor="text" w:hAnchor="margin" w:xAlign="right" w:y="1"/>
      <w:rPr>
        <w:rStyle w:val="slostrnky"/>
      </w:rPr>
    </w:pPr>
  </w:p>
  <w:p w14:paraId="65B89D36" w14:textId="4696291D" w:rsidR="007431F1" w:rsidRDefault="007431F1" w:rsidP="007431F1">
    <w:pPr>
      <w:pStyle w:val="Zhlav"/>
      <w:framePr w:wrap="auto" w:vAnchor="text" w:hAnchor="page" w:x="10921" w:y="21"/>
      <w:rPr>
        <w:rStyle w:val="slostrnky"/>
      </w:rPr>
    </w:pPr>
  </w:p>
  <w:p w14:paraId="28FC8128" w14:textId="77777777" w:rsidR="00605758" w:rsidRDefault="00432FB2" w:rsidP="002F4CA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BBD22" w14:textId="77777777" w:rsidR="00432FB2" w:rsidRDefault="00432FB2" w:rsidP="00FA191B">
      <w:r>
        <w:separator/>
      </w:r>
    </w:p>
  </w:footnote>
  <w:footnote w:type="continuationSeparator" w:id="0">
    <w:p w14:paraId="69CE98B6" w14:textId="77777777" w:rsidR="00432FB2" w:rsidRDefault="00432FB2" w:rsidP="00FA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6"/>
      <w:gridCol w:w="2977"/>
      <w:gridCol w:w="3260"/>
      <w:gridCol w:w="2977"/>
    </w:tblGrid>
    <w:tr w:rsidR="0057687A" w:rsidRPr="0057687A" w14:paraId="1BEBCB32" w14:textId="77777777" w:rsidTr="0057687A">
      <w:trPr>
        <w:trHeight w:hRule="exact" w:val="454"/>
      </w:trPr>
      <w:tc>
        <w:tcPr>
          <w:tcW w:w="1276" w:type="dxa"/>
          <w:vMerge w:val="restart"/>
          <w:tcBorders>
            <w:right w:val="nil"/>
          </w:tcBorders>
          <w:vAlign w:val="center"/>
        </w:tcPr>
        <w:p w14:paraId="7A30672B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rPr>
              <w:rFonts w:ascii="Cambria" w:hAnsi="Cambria" w:cs="Arial"/>
              <w:b/>
              <w:sz w:val="12"/>
              <w:szCs w:val="12"/>
              <w:lang w:bidi="ar-SA"/>
            </w:rPr>
          </w:pPr>
          <w:r w:rsidRPr="0057687A">
            <w:rPr>
              <w:rFonts w:ascii="Cambria" w:hAnsi="Cambria" w:cs="Arial"/>
              <w:b/>
              <w:noProof/>
              <w:sz w:val="12"/>
              <w:szCs w:val="12"/>
              <w:lang w:bidi="ar-SA"/>
            </w:rPr>
            <w:drawing>
              <wp:inline distT="0" distB="0" distL="0" distR="0" wp14:anchorId="238E8ED6" wp14:editId="2F0A7D16">
                <wp:extent cx="655320" cy="59436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tcBorders>
            <w:left w:val="nil"/>
          </w:tcBorders>
          <w:vAlign w:val="center"/>
        </w:tcPr>
        <w:p w14:paraId="2DF2D88E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Zdravotnická záchranná služba</w:t>
          </w:r>
        </w:p>
        <w:p w14:paraId="586A83D8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Libereckého kraje</w:t>
          </w:r>
        </w:p>
        <w:p w14:paraId="0950E185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Klášterní 954/5, 460 01 Liberec</w:t>
          </w:r>
        </w:p>
        <w:p w14:paraId="7EE85BF1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IČ: 46744991,</w:t>
          </w:r>
        </w:p>
        <w:p w14:paraId="331C2855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ID schránka bgpmvs6</w:t>
          </w:r>
        </w:p>
        <w:p w14:paraId="5A44216A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Tel.485218511, GSM 606651125</w:t>
          </w:r>
        </w:p>
      </w:tc>
      <w:tc>
        <w:tcPr>
          <w:tcW w:w="3260" w:type="dxa"/>
          <w:vMerge w:val="restart"/>
          <w:vAlign w:val="center"/>
        </w:tcPr>
        <w:p w14:paraId="02C2C5DD" w14:textId="303D9EA8" w:rsidR="0057687A" w:rsidRPr="0057687A" w:rsidRDefault="0057687A" w:rsidP="0057687A">
          <w:pPr>
            <w:autoSpaceDE/>
            <w:autoSpaceDN/>
            <w:jc w:val="center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010_</w:t>
          </w:r>
          <w:r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SPC</w:t>
          </w: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_00</w:t>
          </w:r>
          <w:r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3</w:t>
          </w:r>
        </w:p>
        <w:p w14:paraId="052D6769" w14:textId="295C5C67" w:rsidR="0057687A" w:rsidRPr="0057687A" w:rsidRDefault="0057687A" w:rsidP="0057687A">
          <w:pPr>
            <w:autoSpaceDE/>
            <w:autoSpaceDN/>
            <w:jc w:val="center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O</w:t>
          </w:r>
          <w:r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becná informace o zpracování osobních údajů pacienta Z</w:t>
          </w: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ZS LK</w:t>
          </w:r>
        </w:p>
      </w:tc>
      <w:tc>
        <w:tcPr>
          <w:tcW w:w="2977" w:type="dxa"/>
          <w:vAlign w:val="center"/>
        </w:tcPr>
        <w:p w14:paraId="39E4DC7F" w14:textId="77777777" w:rsidR="0057687A" w:rsidRPr="0057687A" w:rsidRDefault="0057687A" w:rsidP="0057687A">
          <w:pPr>
            <w:tabs>
              <w:tab w:val="right" w:pos="2869"/>
            </w:tabs>
            <w:autoSpaceDE/>
            <w:autoSpaceDN/>
            <w:ind w:right="-779"/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t xml:space="preserve">Strana: 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begin"/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instrText xml:space="preserve"> PAGE </w:instrTex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separate"/>
          </w:r>
          <w:r w:rsidR="00432FB2">
            <w:rPr>
              <w:rFonts w:ascii="Franklin Gothic Book" w:hAnsi="Franklin Gothic Book" w:cs="Arial"/>
              <w:noProof/>
              <w:color w:val="365F91"/>
              <w:sz w:val="16"/>
              <w:szCs w:val="16"/>
              <w:lang w:bidi="ar-SA"/>
            </w:rPr>
            <w:t>1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end"/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t xml:space="preserve"> z 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begin"/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instrText xml:space="preserve"> NUMPAGES </w:instrTex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separate"/>
          </w:r>
          <w:r w:rsidR="00432FB2">
            <w:rPr>
              <w:rFonts w:ascii="Franklin Gothic Book" w:hAnsi="Franklin Gothic Book" w:cs="Arial"/>
              <w:noProof/>
              <w:color w:val="365F91"/>
              <w:sz w:val="16"/>
              <w:szCs w:val="16"/>
              <w:lang w:bidi="ar-SA"/>
            </w:rPr>
            <w:t>1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end"/>
          </w:r>
        </w:p>
      </w:tc>
    </w:tr>
    <w:tr w:rsidR="0057687A" w:rsidRPr="0057687A" w14:paraId="198878CA" w14:textId="77777777" w:rsidTr="0057687A">
      <w:trPr>
        <w:trHeight w:hRule="exact" w:val="693"/>
      </w:trPr>
      <w:tc>
        <w:tcPr>
          <w:tcW w:w="1276" w:type="dxa"/>
          <w:vMerge/>
          <w:tcBorders>
            <w:right w:val="nil"/>
          </w:tcBorders>
        </w:tcPr>
        <w:p w14:paraId="3FDF0A44" w14:textId="77777777" w:rsidR="0057687A" w:rsidRPr="0057687A" w:rsidRDefault="0057687A" w:rsidP="0057687A">
          <w:pPr>
            <w:autoSpaceDE/>
            <w:autoSpaceDN/>
            <w:rPr>
              <w:rFonts w:ascii="Cambria" w:hAnsi="Cambria" w:cs="Arial"/>
              <w:lang w:bidi="ar-SA"/>
            </w:rPr>
          </w:pPr>
        </w:p>
      </w:tc>
      <w:tc>
        <w:tcPr>
          <w:tcW w:w="2977" w:type="dxa"/>
          <w:vMerge/>
          <w:tcBorders>
            <w:left w:val="nil"/>
          </w:tcBorders>
        </w:tcPr>
        <w:p w14:paraId="6A99A905" w14:textId="77777777" w:rsidR="0057687A" w:rsidRPr="0057687A" w:rsidRDefault="0057687A" w:rsidP="0057687A">
          <w:pPr>
            <w:autoSpaceDE/>
            <w:autoSpaceDN/>
            <w:rPr>
              <w:rFonts w:ascii="Cambria" w:hAnsi="Cambria" w:cs="Arial"/>
              <w:color w:val="365F91"/>
              <w:lang w:bidi="ar-SA"/>
            </w:rPr>
          </w:pPr>
        </w:p>
      </w:tc>
      <w:tc>
        <w:tcPr>
          <w:tcW w:w="3260" w:type="dxa"/>
          <w:vMerge/>
        </w:tcPr>
        <w:p w14:paraId="23F60840" w14:textId="77777777" w:rsidR="0057687A" w:rsidRPr="0057687A" w:rsidRDefault="0057687A" w:rsidP="0057687A">
          <w:pPr>
            <w:autoSpaceDE/>
            <w:autoSpaceDN/>
            <w:rPr>
              <w:rFonts w:ascii="Cambria" w:hAnsi="Cambria" w:cs="Arial"/>
              <w:color w:val="365F91"/>
              <w:lang w:bidi="ar-SA"/>
            </w:rPr>
          </w:pPr>
        </w:p>
      </w:tc>
      <w:tc>
        <w:tcPr>
          <w:tcW w:w="2977" w:type="dxa"/>
          <w:vAlign w:val="center"/>
        </w:tcPr>
        <w:p w14:paraId="30A73427" w14:textId="77777777" w:rsidR="0057687A" w:rsidRPr="0057687A" w:rsidRDefault="0057687A" w:rsidP="0057687A">
          <w:pPr>
            <w:tabs>
              <w:tab w:val="left" w:pos="2267"/>
            </w:tabs>
            <w:autoSpaceDE/>
            <w:autoSpaceDN/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val="x-none" w:bidi="ar-SA"/>
            </w:rPr>
            <w:t>Verze: 0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t>1;6/2019</w:t>
          </w:r>
        </w:p>
      </w:tc>
    </w:tr>
  </w:tbl>
  <w:p w14:paraId="6122BBED" w14:textId="77777777" w:rsidR="00605758" w:rsidRDefault="00432FB2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6"/>
      <w:gridCol w:w="2977"/>
      <w:gridCol w:w="3260"/>
      <w:gridCol w:w="2977"/>
    </w:tblGrid>
    <w:tr w:rsidR="0057687A" w:rsidRPr="0057687A" w14:paraId="717DE907" w14:textId="77777777" w:rsidTr="0057687A">
      <w:trPr>
        <w:trHeight w:hRule="exact" w:val="454"/>
      </w:trPr>
      <w:tc>
        <w:tcPr>
          <w:tcW w:w="1276" w:type="dxa"/>
          <w:vMerge w:val="restart"/>
          <w:tcBorders>
            <w:right w:val="nil"/>
          </w:tcBorders>
          <w:vAlign w:val="center"/>
        </w:tcPr>
        <w:p w14:paraId="24525C2E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rPr>
              <w:rFonts w:ascii="Cambria" w:hAnsi="Cambria" w:cs="Arial"/>
              <w:b/>
              <w:sz w:val="12"/>
              <w:szCs w:val="12"/>
              <w:lang w:bidi="ar-SA"/>
            </w:rPr>
          </w:pPr>
          <w:r w:rsidRPr="0057687A">
            <w:rPr>
              <w:rFonts w:ascii="Cambria" w:hAnsi="Cambria" w:cs="Arial"/>
              <w:b/>
              <w:noProof/>
              <w:sz w:val="12"/>
              <w:szCs w:val="12"/>
              <w:lang w:bidi="ar-SA"/>
            </w:rPr>
            <w:drawing>
              <wp:inline distT="0" distB="0" distL="0" distR="0" wp14:anchorId="776060E2" wp14:editId="4771C5F2">
                <wp:extent cx="655320" cy="59436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tcBorders>
            <w:left w:val="nil"/>
          </w:tcBorders>
          <w:vAlign w:val="center"/>
        </w:tcPr>
        <w:p w14:paraId="06A719C5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Zdravotnická záchranná služba</w:t>
          </w:r>
        </w:p>
        <w:p w14:paraId="539451DD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Libereckého kraje</w:t>
          </w:r>
        </w:p>
        <w:p w14:paraId="7C156712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Klášterní 954/5, 460 01 Liberec</w:t>
          </w:r>
        </w:p>
        <w:p w14:paraId="5C200AEF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IČ: 46744991,</w:t>
          </w:r>
        </w:p>
        <w:p w14:paraId="54505428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ID schránka bgpmvs6</w:t>
          </w:r>
        </w:p>
        <w:p w14:paraId="28B95A80" w14:textId="77777777" w:rsidR="0057687A" w:rsidRPr="0057687A" w:rsidRDefault="0057687A" w:rsidP="0057687A">
          <w:pPr>
            <w:tabs>
              <w:tab w:val="center" w:pos="4536"/>
              <w:tab w:val="right" w:pos="9072"/>
            </w:tabs>
            <w:autoSpaceDE/>
            <w:autoSpaceDN/>
            <w:ind w:left="37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Tel.485218511, GSM 606651125</w:t>
          </w:r>
        </w:p>
      </w:tc>
      <w:tc>
        <w:tcPr>
          <w:tcW w:w="3260" w:type="dxa"/>
          <w:vMerge w:val="restart"/>
          <w:vAlign w:val="center"/>
        </w:tcPr>
        <w:p w14:paraId="69D19D6A" w14:textId="47D4B976" w:rsidR="0057687A" w:rsidRPr="0057687A" w:rsidRDefault="0057687A" w:rsidP="0057687A">
          <w:pPr>
            <w:autoSpaceDE/>
            <w:autoSpaceDN/>
            <w:jc w:val="center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010_</w:t>
          </w:r>
          <w:r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SPC</w:t>
          </w: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_00</w:t>
          </w:r>
          <w:r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3</w:t>
          </w:r>
        </w:p>
        <w:p w14:paraId="2990DF33" w14:textId="72660D3D" w:rsidR="0057687A" w:rsidRPr="0057687A" w:rsidRDefault="0057687A" w:rsidP="0057687A">
          <w:pPr>
            <w:autoSpaceDE/>
            <w:autoSpaceDN/>
            <w:jc w:val="center"/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b/>
              <w:color w:val="365F91"/>
              <w:sz w:val="16"/>
              <w:szCs w:val="16"/>
              <w:lang w:bidi="ar-SA"/>
            </w:rPr>
            <w:t>Obecná informace o zpracování osobních údajů pacienta ZZS LK</w:t>
          </w:r>
        </w:p>
      </w:tc>
      <w:tc>
        <w:tcPr>
          <w:tcW w:w="2977" w:type="dxa"/>
          <w:vAlign w:val="center"/>
        </w:tcPr>
        <w:p w14:paraId="35CF6C63" w14:textId="77777777" w:rsidR="0057687A" w:rsidRPr="0057687A" w:rsidRDefault="0057687A" w:rsidP="0057687A">
          <w:pPr>
            <w:tabs>
              <w:tab w:val="right" w:pos="2869"/>
            </w:tabs>
            <w:autoSpaceDE/>
            <w:autoSpaceDN/>
            <w:ind w:right="-779"/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t xml:space="preserve">Strana: 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begin"/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instrText xml:space="preserve"> PAGE </w:instrTex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separate"/>
          </w:r>
          <w:r w:rsidRPr="0057687A">
            <w:rPr>
              <w:rFonts w:ascii="Franklin Gothic Book" w:hAnsi="Franklin Gothic Book" w:cs="Arial"/>
              <w:noProof/>
              <w:color w:val="365F91"/>
              <w:sz w:val="16"/>
              <w:szCs w:val="16"/>
              <w:lang w:bidi="ar-SA"/>
            </w:rPr>
            <w:t>1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end"/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t xml:space="preserve"> z 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begin"/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instrText xml:space="preserve"> NUMPAGES </w:instrTex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separate"/>
          </w:r>
          <w:r w:rsidRPr="0057687A">
            <w:rPr>
              <w:rFonts w:ascii="Franklin Gothic Book" w:hAnsi="Franklin Gothic Book" w:cs="Arial"/>
              <w:noProof/>
              <w:color w:val="365F91"/>
              <w:sz w:val="16"/>
              <w:szCs w:val="16"/>
              <w:lang w:bidi="ar-SA"/>
            </w:rPr>
            <w:t>11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fldChar w:fldCharType="end"/>
          </w:r>
        </w:p>
      </w:tc>
    </w:tr>
    <w:tr w:rsidR="0057687A" w:rsidRPr="0057687A" w14:paraId="08A32F75" w14:textId="77777777" w:rsidTr="0057687A">
      <w:trPr>
        <w:trHeight w:hRule="exact" w:val="693"/>
      </w:trPr>
      <w:tc>
        <w:tcPr>
          <w:tcW w:w="1276" w:type="dxa"/>
          <w:vMerge/>
          <w:tcBorders>
            <w:right w:val="nil"/>
          </w:tcBorders>
        </w:tcPr>
        <w:p w14:paraId="0661B44C" w14:textId="77777777" w:rsidR="0057687A" w:rsidRPr="0057687A" w:rsidRDefault="0057687A" w:rsidP="0057687A">
          <w:pPr>
            <w:autoSpaceDE/>
            <w:autoSpaceDN/>
            <w:rPr>
              <w:rFonts w:ascii="Cambria" w:hAnsi="Cambria" w:cs="Arial"/>
              <w:lang w:bidi="ar-SA"/>
            </w:rPr>
          </w:pPr>
        </w:p>
      </w:tc>
      <w:tc>
        <w:tcPr>
          <w:tcW w:w="2977" w:type="dxa"/>
          <w:vMerge/>
          <w:tcBorders>
            <w:left w:val="nil"/>
          </w:tcBorders>
        </w:tcPr>
        <w:p w14:paraId="6D4E79BC" w14:textId="77777777" w:rsidR="0057687A" w:rsidRPr="0057687A" w:rsidRDefault="0057687A" w:rsidP="0057687A">
          <w:pPr>
            <w:autoSpaceDE/>
            <w:autoSpaceDN/>
            <w:rPr>
              <w:rFonts w:ascii="Cambria" w:hAnsi="Cambria" w:cs="Arial"/>
              <w:color w:val="365F91"/>
              <w:lang w:bidi="ar-SA"/>
            </w:rPr>
          </w:pPr>
        </w:p>
      </w:tc>
      <w:tc>
        <w:tcPr>
          <w:tcW w:w="3260" w:type="dxa"/>
          <w:vMerge/>
        </w:tcPr>
        <w:p w14:paraId="76A10EFD" w14:textId="77777777" w:rsidR="0057687A" w:rsidRPr="0057687A" w:rsidRDefault="0057687A" w:rsidP="0057687A">
          <w:pPr>
            <w:autoSpaceDE/>
            <w:autoSpaceDN/>
            <w:rPr>
              <w:rFonts w:ascii="Cambria" w:hAnsi="Cambria" w:cs="Arial"/>
              <w:color w:val="365F91"/>
              <w:lang w:bidi="ar-SA"/>
            </w:rPr>
          </w:pPr>
        </w:p>
      </w:tc>
      <w:tc>
        <w:tcPr>
          <w:tcW w:w="2977" w:type="dxa"/>
          <w:vAlign w:val="center"/>
        </w:tcPr>
        <w:p w14:paraId="1BC8FD1E" w14:textId="77777777" w:rsidR="0057687A" w:rsidRPr="0057687A" w:rsidRDefault="0057687A" w:rsidP="0057687A">
          <w:pPr>
            <w:tabs>
              <w:tab w:val="left" w:pos="2267"/>
            </w:tabs>
            <w:autoSpaceDE/>
            <w:autoSpaceDN/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</w:pP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val="x-none" w:bidi="ar-SA"/>
            </w:rPr>
            <w:t>Verze: 0</w:t>
          </w:r>
          <w:r w:rsidRPr="0057687A">
            <w:rPr>
              <w:rFonts w:ascii="Franklin Gothic Book" w:hAnsi="Franklin Gothic Book" w:cs="Arial"/>
              <w:color w:val="365F91"/>
              <w:sz w:val="16"/>
              <w:szCs w:val="16"/>
              <w:lang w:bidi="ar-SA"/>
            </w:rPr>
            <w:t>1;6/2019</w:t>
          </w:r>
        </w:p>
      </w:tc>
    </w:tr>
  </w:tbl>
  <w:p w14:paraId="40E343AE" w14:textId="2CF8CEDD" w:rsidR="009F1B8A" w:rsidRDefault="009F1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A35"/>
    <w:multiLevelType w:val="hybridMultilevel"/>
    <w:tmpl w:val="7C64988E"/>
    <w:lvl w:ilvl="0" w:tplc="14324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42567"/>
    <w:multiLevelType w:val="hybridMultilevel"/>
    <w:tmpl w:val="C3562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5319"/>
    <w:multiLevelType w:val="hybridMultilevel"/>
    <w:tmpl w:val="790A15C4"/>
    <w:lvl w:ilvl="0" w:tplc="7EC0288E">
      <w:start w:val="3"/>
      <w:numFmt w:val="bullet"/>
      <w:lvlText w:val="-"/>
      <w:lvlJc w:val="left"/>
      <w:pPr>
        <w:ind w:left="340" w:hanging="283"/>
      </w:pPr>
      <w:rPr>
        <w:rFonts w:ascii="Calibri" w:eastAsia="Times New Roman" w:hAnsi="Calibri" w:cs="Times New Roman" w:hint="default"/>
      </w:rPr>
    </w:lvl>
    <w:lvl w:ilvl="1" w:tplc="57DE361C">
      <w:start w:val="3"/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B"/>
    <w:rsid w:val="000C61F9"/>
    <w:rsid w:val="00147992"/>
    <w:rsid w:val="00182388"/>
    <w:rsid w:val="002028AF"/>
    <w:rsid w:val="00224BFF"/>
    <w:rsid w:val="00266F9E"/>
    <w:rsid w:val="002F4CAD"/>
    <w:rsid w:val="00331F3D"/>
    <w:rsid w:val="00346AC8"/>
    <w:rsid w:val="003D444A"/>
    <w:rsid w:val="003F2031"/>
    <w:rsid w:val="00432FB2"/>
    <w:rsid w:val="004D0F8C"/>
    <w:rsid w:val="0051485A"/>
    <w:rsid w:val="00544B4B"/>
    <w:rsid w:val="00567767"/>
    <w:rsid w:val="0057687A"/>
    <w:rsid w:val="005D0BC6"/>
    <w:rsid w:val="00663547"/>
    <w:rsid w:val="00710C2D"/>
    <w:rsid w:val="007431F1"/>
    <w:rsid w:val="00744D55"/>
    <w:rsid w:val="00745CA5"/>
    <w:rsid w:val="00791597"/>
    <w:rsid w:val="008132C9"/>
    <w:rsid w:val="008163D7"/>
    <w:rsid w:val="00884C93"/>
    <w:rsid w:val="008B2056"/>
    <w:rsid w:val="00997ECD"/>
    <w:rsid w:val="009B68D8"/>
    <w:rsid w:val="009D2EA5"/>
    <w:rsid w:val="009F1B8A"/>
    <w:rsid w:val="00A613C0"/>
    <w:rsid w:val="00B34F3B"/>
    <w:rsid w:val="00B62004"/>
    <w:rsid w:val="00C12C7C"/>
    <w:rsid w:val="00CB2043"/>
    <w:rsid w:val="00ED1354"/>
    <w:rsid w:val="00F077AF"/>
    <w:rsid w:val="00F34D06"/>
    <w:rsid w:val="00FA191B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3FAD"/>
  <w15:chartTrackingRefBased/>
  <w15:docId w15:val="{D97F47C0-10B5-4AF1-93DB-A5B326FC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9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A191B"/>
    <w:pPr>
      <w:keepNext/>
      <w:outlineLvl w:val="3"/>
    </w:pPr>
    <w:rPr>
      <w:b/>
      <w:bCs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FA191B"/>
    <w:rPr>
      <w:rFonts w:ascii="Times New Roman" w:eastAsia="Times New Roman" w:hAnsi="Times New Roman" w:cs="Times New Roman"/>
      <w:b/>
      <w:bCs/>
      <w:noProof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uiPriority w:val="99"/>
    <w:rsid w:val="00FA191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A191B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Zkladntext2">
    <w:name w:val="Body Text 2"/>
    <w:basedOn w:val="Normln"/>
    <w:link w:val="Zkladntext2Char"/>
    <w:uiPriority w:val="99"/>
    <w:rsid w:val="00FA191B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A191B"/>
    <w:rPr>
      <w:rFonts w:ascii="Times New Roman" w:eastAsia="Times New Roman" w:hAnsi="Times New Roman" w:cs="Times New Roman"/>
      <w:b/>
      <w:bCs/>
      <w:lang w:eastAsia="cs-CZ" w:bidi="cs-CZ"/>
    </w:rPr>
  </w:style>
  <w:style w:type="paragraph" w:styleId="Zpat">
    <w:name w:val="footer"/>
    <w:basedOn w:val="Normln"/>
    <w:link w:val="ZpatChar"/>
    <w:uiPriority w:val="99"/>
    <w:rsid w:val="00FA191B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91B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styleId="slostrnky">
    <w:name w:val="page number"/>
    <w:basedOn w:val="Standardnpsmoodstavce"/>
    <w:uiPriority w:val="99"/>
    <w:rsid w:val="00FA191B"/>
    <w:rPr>
      <w:rFonts w:cs="Times New Roman"/>
    </w:rPr>
  </w:style>
  <w:style w:type="paragraph" w:styleId="Zhlav">
    <w:name w:val="header"/>
    <w:basedOn w:val="Normln"/>
    <w:link w:val="ZhlavChar"/>
    <w:uiPriority w:val="99"/>
    <w:rsid w:val="00FA191B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91B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0C61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C6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1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1F9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1F9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1F9"/>
    <w:rPr>
      <w:rFonts w:ascii="Segoe UI" w:eastAsia="Times New Roman" w:hAnsi="Segoe UI" w:cs="Segoe UI"/>
      <w:sz w:val="18"/>
      <w:szCs w:val="18"/>
      <w:lang w:eastAsia="cs-CZ" w:bidi="cs-CZ"/>
    </w:rPr>
  </w:style>
  <w:style w:type="paragraph" w:customStyle="1" w:styleId="rtejustify">
    <w:name w:val="rtejustify"/>
    <w:basedOn w:val="Normln"/>
    <w:rsid w:val="000C61F9"/>
    <w:pPr>
      <w:autoSpaceDE/>
      <w:autoSpaceDN/>
      <w:spacing w:before="100" w:beforeAutospacing="1" w:after="100" w:afterAutospacing="1"/>
    </w:pPr>
    <w:rPr>
      <w:lang w:bidi="ar-SA"/>
    </w:rPr>
  </w:style>
  <w:style w:type="paragraph" w:styleId="Normlnweb">
    <w:name w:val="Normal (Web)"/>
    <w:basedOn w:val="Normln"/>
    <w:uiPriority w:val="99"/>
    <w:semiHidden/>
    <w:unhideWhenUsed/>
    <w:rsid w:val="000C61F9"/>
    <w:pPr>
      <w:autoSpaceDE/>
      <w:autoSpaceDN/>
      <w:spacing w:before="100" w:beforeAutospacing="1" w:after="100" w:afterAutospacing="1"/>
    </w:pPr>
    <w:rPr>
      <w:lang w:bidi="ar-SA"/>
    </w:rPr>
  </w:style>
  <w:style w:type="character" w:styleId="Hypertextovodkaz">
    <w:name w:val="Hyperlink"/>
    <w:basedOn w:val="Standardnpsmoodstavce"/>
    <w:uiPriority w:val="99"/>
    <w:unhideWhenUsed/>
    <w:rsid w:val="009B68D8"/>
    <w:rPr>
      <w:color w:val="0563C1" w:themeColor="hyperlink"/>
      <w:u w:val="single"/>
    </w:rPr>
  </w:style>
  <w:style w:type="paragraph" w:customStyle="1" w:styleId="Zhlavnzev">
    <w:name w:val="Záhlaví_název"/>
    <w:basedOn w:val="Nzev"/>
    <w:link w:val="ZhlavnzevChar"/>
    <w:qFormat/>
    <w:rsid w:val="003F2031"/>
    <w:pPr>
      <w:autoSpaceDE/>
      <w:autoSpaceDN/>
    </w:pPr>
    <w:rPr>
      <w:color w:val="004283"/>
      <w:sz w:val="32"/>
    </w:rPr>
  </w:style>
  <w:style w:type="table" w:styleId="Svtlmkatabulky">
    <w:name w:val="Grid Table Light"/>
    <w:basedOn w:val="Normlntabulka"/>
    <w:uiPriority w:val="40"/>
    <w:rsid w:val="003F2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hlavnzevChar">
    <w:name w:val="Záhlaví_název Char"/>
    <w:basedOn w:val="NzevChar"/>
    <w:link w:val="Zhlavnzev"/>
    <w:rsid w:val="003F2031"/>
    <w:rPr>
      <w:rFonts w:asciiTheme="majorHAnsi" w:eastAsiaTheme="majorEastAsia" w:hAnsiTheme="majorHAnsi" w:cstheme="majorBidi"/>
      <w:color w:val="004283"/>
      <w:spacing w:val="-10"/>
      <w:kern w:val="28"/>
      <w:sz w:val="32"/>
      <w:szCs w:val="56"/>
      <w:lang w:eastAsia="cs-CZ" w:bidi="cs-CZ"/>
    </w:rPr>
  </w:style>
  <w:style w:type="character" w:styleId="Zstupntext">
    <w:name w:val="Placeholder Text"/>
    <w:basedOn w:val="Standardnpsmoodstavce"/>
    <w:uiPriority w:val="99"/>
    <w:semiHidden/>
    <w:rsid w:val="003F2031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F20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203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 w:bidi="cs-CZ"/>
    </w:rPr>
  </w:style>
  <w:style w:type="table" w:styleId="Mkatabulky">
    <w:name w:val="Table Grid"/>
    <w:basedOn w:val="Normlntabulka"/>
    <w:uiPriority w:val="39"/>
    <w:rsid w:val="003F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2Char">
    <w:name w:val="záhlaví2 Char"/>
    <w:basedOn w:val="ZhlavChar"/>
    <w:link w:val="zhlav2"/>
    <w:rsid w:val="002F4CAD"/>
    <w:rPr>
      <w:rFonts w:ascii="Franklin Gothic Medium" w:eastAsia="Times New Roman" w:hAnsi="Franklin Gothic Medium" w:cs="Times New Roman"/>
      <w:sz w:val="18"/>
      <w:szCs w:val="18"/>
      <w:lang w:eastAsia="cs-CZ" w:bidi="cs-CZ"/>
    </w:rPr>
  </w:style>
  <w:style w:type="paragraph" w:customStyle="1" w:styleId="zhlav2">
    <w:name w:val="záhlaví2"/>
    <w:basedOn w:val="Zhlav"/>
    <w:link w:val="zhlav2Char"/>
    <w:qFormat/>
    <w:rsid w:val="002F4CAD"/>
    <w:pPr>
      <w:tabs>
        <w:tab w:val="clear" w:pos="4819"/>
        <w:tab w:val="clear" w:pos="9638"/>
        <w:tab w:val="center" w:pos="4536"/>
        <w:tab w:val="right" w:pos="9072"/>
      </w:tabs>
      <w:autoSpaceDE/>
      <w:autoSpaceDN/>
    </w:pPr>
    <w:rPr>
      <w:rFonts w:ascii="Franklin Gothic Medium" w:eastAsiaTheme="minorHAnsi" w:hAnsi="Franklin Gothic Medium" w:cstheme="minorBid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01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informace o zpracování osobních údajů pacientů ZZS LK</vt:lpstr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informace o zpracování osobních údajů pacientů ZZS LK</dc:title>
  <dc:subject/>
  <dc:creator>Mgr.Zdenka Šálková</dc:creator>
  <cp:keywords/>
  <dc:description/>
  <cp:lastModifiedBy>Sekretariát</cp:lastModifiedBy>
  <cp:revision>2</cp:revision>
  <cp:lastPrinted>2018-04-23T09:55:00Z</cp:lastPrinted>
  <dcterms:created xsi:type="dcterms:W3CDTF">2019-07-04T12:13:00Z</dcterms:created>
  <dcterms:modified xsi:type="dcterms:W3CDTF">2019-07-04T12:13:00Z</dcterms:modified>
  <cp:category>010_F_003</cp:category>
  <cp:contentStatus>6/2019</cp:contentStatus>
</cp:coreProperties>
</file>