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BD5E" w14:textId="77777777" w:rsidR="006C3890" w:rsidRDefault="006C3890" w:rsidP="006C3890">
      <w:pPr>
        <w:tabs>
          <w:tab w:val="num" w:pos="720"/>
        </w:tabs>
        <w:spacing w:before="100" w:beforeAutospacing="1" w:after="100" w:afterAutospacing="1" w:line="360" w:lineRule="auto"/>
        <w:ind w:left="714" w:hanging="357"/>
        <w:jc w:val="both"/>
        <w:rPr>
          <w:rFonts w:ascii="Franklin Gothic Book" w:hAnsi="Franklin Gothic Book"/>
          <w:sz w:val="24"/>
          <w:szCs w:val="24"/>
        </w:rPr>
      </w:pPr>
    </w:p>
    <w:p w14:paraId="74E9732F" w14:textId="11718E1E" w:rsidR="00D13900" w:rsidRDefault="00D13900" w:rsidP="006C3890">
      <w:pPr>
        <w:tabs>
          <w:tab w:val="num" w:pos="720"/>
        </w:tabs>
        <w:spacing w:before="100" w:beforeAutospacing="1" w:after="100" w:afterAutospacing="1" w:line="360" w:lineRule="auto"/>
        <w:ind w:left="714" w:hanging="357"/>
        <w:jc w:val="both"/>
        <w:rPr>
          <w:rFonts w:ascii="Franklin Gothic Book" w:hAnsi="Franklin Gothic Book"/>
          <w:b/>
          <w:bCs/>
          <w:color w:val="1F4E79" w:themeColor="accent1" w:themeShade="80"/>
          <w:sz w:val="24"/>
          <w:szCs w:val="24"/>
        </w:rPr>
      </w:pPr>
      <w:r w:rsidRPr="006C3890">
        <w:rPr>
          <w:rFonts w:ascii="Franklin Gothic Book" w:hAnsi="Franklin Gothic Book"/>
          <w:b/>
          <w:bCs/>
          <w:color w:val="1F4E79" w:themeColor="accent1" w:themeShade="80"/>
          <w:sz w:val="24"/>
          <w:szCs w:val="24"/>
        </w:rPr>
        <w:t xml:space="preserve">Vážený oznamovateli velmi si vážíme vašeho názoru, pro zkvalitnění vzájemné komunikace je nezbytné dodržovat následující komunikační </w:t>
      </w:r>
      <w:r w:rsidR="00EB06BD">
        <w:rPr>
          <w:rFonts w:ascii="Franklin Gothic Book" w:hAnsi="Franklin Gothic Book"/>
          <w:b/>
          <w:bCs/>
          <w:color w:val="1F4E79" w:themeColor="accent1" w:themeShade="80"/>
          <w:sz w:val="24"/>
          <w:szCs w:val="24"/>
        </w:rPr>
        <w:t>desatero</w:t>
      </w:r>
      <w:r w:rsidR="006C3890" w:rsidRPr="006C3890">
        <w:rPr>
          <w:rFonts w:ascii="Franklin Gothic Book" w:hAnsi="Franklin Gothic Book"/>
          <w:b/>
          <w:bCs/>
          <w:color w:val="1F4E79" w:themeColor="accent1" w:themeShade="80"/>
          <w:sz w:val="24"/>
          <w:szCs w:val="24"/>
        </w:rPr>
        <w:t>:</w:t>
      </w:r>
      <w:r w:rsidRPr="006C3890">
        <w:rPr>
          <w:rFonts w:ascii="Franklin Gothic Book" w:hAnsi="Franklin Gothic Book"/>
          <w:b/>
          <w:bCs/>
          <w:color w:val="1F4E79" w:themeColor="accent1" w:themeShade="80"/>
          <w:sz w:val="24"/>
          <w:szCs w:val="24"/>
        </w:rPr>
        <w:t xml:space="preserve"> </w:t>
      </w:r>
    </w:p>
    <w:p w14:paraId="4C65C560" w14:textId="77777777" w:rsidR="00EB06BD" w:rsidRPr="006C3890" w:rsidRDefault="00EB06BD" w:rsidP="006C3890">
      <w:pPr>
        <w:tabs>
          <w:tab w:val="num" w:pos="720"/>
        </w:tabs>
        <w:spacing w:before="100" w:beforeAutospacing="1" w:after="100" w:afterAutospacing="1" w:line="360" w:lineRule="auto"/>
        <w:ind w:left="714" w:hanging="357"/>
        <w:jc w:val="both"/>
        <w:rPr>
          <w:rFonts w:ascii="Franklin Gothic Book" w:hAnsi="Franklin Gothic Book"/>
          <w:b/>
          <w:bCs/>
          <w:color w:val="1F4E79" w:themeColor="accent1" w:themeShade="80"/>
          <w:sz w:val="24"/>
          <w:szCs w:val="24"/>
        </w:rPr>
      </w:pPr>
    </w:p>
    <w:p w14:paraId="488DF4D4" w14:textId="6D33FC64" w:rsidR="00D13900" w:rsidRDefault="00D13900" w:rsidP="00061BD5">
      <w:pPr>
        <w:numPr>
          <w:ilvl w:val="0"/>
          <w:numId w:val="7"/>
        </w:numPr>
        <w:spacing w:before="100" w:beforeAutospacing="1" w:after="100" w:afterAutospacing="1" w:line="720" w:lineRule="auto"/>
        <w:ind w:left="714" w:hanging="357"/>
        <w:jc w:val="both"/>
        <w:rPr>
          <w:rFonts w:ascii="Franklin Gothic Book" w:hAnsi="Franklin Gothic Book"/>
        </w:rPr>
      </w:pPr>
      <w:r w:rsidRPr="00EB06BD">
        <w:rPr>
          <w:rFonts w:ascii="Franklin Gothic Book" w:hAnsi="Franklin Gothic Book"/>
        </w:rPr>
        <w:t xml:space="preserve">Pište pouze pravdivé </w:t>
      </w:r>
      <w:r w:rsidR="006C3890" w:rsidRPr="00EB06BD">
        <w:rPr>
          <w:rFonts w:ascii="Franklin Gothic Book" w:hAnsi="Franklin Gothic Book"/>
        </w:rPr>
        <w:t>informace – je</w:t>
      </w:r>
      <w:r w:rsidRPr="00EB06BD">
        <w:rPr>
          <w:rFonts w:ascii="Franklin Gothic Book" w:hAnsi="Franklin Gothic Book"/>
        </w:rPr>
        <w:t xml:space="preserve"> důležité, aby byla zajištěna pravdivost informací, které jsou předávány v rámci systému schránky důvěry. Zveřejňování nepravdivých informací může mít vážné důsledky.</w:t>
      </w:r>
    </w:p>
    <w:p w14:paraId="282AD67A" w14:textId="77777777" w:rsidR="00E91D65" w:rsidRPr="00E91D65" w:rsidRDefault="00E91D65" w:rsidP="00061BD5">
      <w:pPr>
        <w:pStyle w:val="Odstavecseseznamem"/>
        <w:numPr>
          <w:ilvl w:val="0"/>
          <w:numId w:val="7"/>
        </w:numPr>
        <w:spacing w:before="100" w:beforeAutospacing="1" w:after="100" w:afterAutospacing="1" w:line="720" w:lineRule="auto"/>
        <w:rPr>
          <w:rFonts w:ascii="Franklin Gothic Book" w:hAnsi="Franklin Gothic Book" w:cs="Calibri"/>
        </w:rPr>
      </w:pPr>
      <w:r w:rsidRPr="00E91D65">
        <w:rPr>
          <w:rFonts w:ascii="Franklin Gothic Book" w:hAnsi="Franklin Gothic Book" w:cs="Calibri"/>
        </w:rPr>
        <w:t>Dodržujte přísně zásadu presumpce neviny</w:t>
      </w:r>
    </w:p>
    <w:p w14:paraId="08F648ED" w14:textId="7DC662D0" w:rsidR="00D13900" w:rsidRPr="00EB06BD" w:rsidRDefault="00D13900" w:rsidP="00061BD5">
      <w:pPr>
        <w:numPr>
          <w:ilvl w:val="0"/>
          <w:numId w:val="7"/>
        </w:numPr>
        <w:spacing w:before="100" w:beforeAutospacing="1" w:after="100" w:afterAutospacing="1" w:line="720" w:lineRule="auto"/>
        <w:ind w:left="714" w:hanging="357"/>
        <w:jc w:val="both"/>
        <w:rPr>
          <w:rFonts w:ascii="Franklin Gothic Book" w:hAnsi="Franklin Gothic Book"/>
        </w:rPr>
      </w:pPr>
      <w:r w:rsidRPr="00EB06BD">
        <w:rPr>
          <w:rFonts w:ascii="Franklin Gothic Book" w:hAnsi="Franklin Gothic Book"/>
        </w:rPr>
        <w:t xml:space="preserve">Zachovávejte slušný a respektující </w:t>
      </w:r>
      <w:r w:rsidR="006C3890" w:rsidRPr="00EB06BD">
        <w:rPr>
          <w:rFonts w:ascii="Franklin Gothic Book" w:hAnsi="Franklin Gothic Book"/>
        </w:rPr>
        <w:t>tón – ujistěte</w:t>
      </w:r>
      <w:r w:rsidRPr="00EB06BD">
        <w:rPr>
          <w:rFonts w:ascii="Franklin Gothic Book" w:hAnsi="Franklin Gothic Book"/>
        </w:rPr>
        <w:t xml:space="preserve"> se, že vaše zprávy jsou psány s respektem k ostatním zaměstnancům a že neobsahují neslušné nebo urážlivé výrazy.</w:t>
      </w:r>
    </w:p>
    <w:p w14:paraId="6B5872C1" w14:textId="42D2350F" w:rsidR="00D13900" w:rsidRPr="00EB06BD" w:rsidRDefault="00D13900" w:rsidP="00061BD5">
      <w:pPr>
        <w:numPr>
          <w:ilvl w:val="0"/>
          <w:numId w:val="7"/>
        </w:numPr>
        <w:spacing w:before="100" w:beforeAutospacing="1" w:after="100" w:afterAutospacing="1" w:line="720" w:lineRule="auto"/>
        <w:ind w:left="714" w:hanging="357"/>
        <w:jc w:val="both"/>
        <w:rPr>
          <w:rFonts w:ascii="Franklin Gothic Book" w:hAnsi="Franklin Gothic Book"/>
        </w:rPr>
      </w:pPr>
      <w:r w:rsidRPr="00EB06BD">
        <w:rPr>
          <w:rFonts w:ascii="Franklin Gothic Book" w:hAnsi="Franklin Gothic Book"/>
        </w:rPr>
        <w:t xml:space="preserve">Nezneužívejte schránku </w:t>
      </w:r>
      <w:r w:rsidR="006C3890" w:rsidRPr="00EB06BD">
        <w:rPr>
          <w:rFonts w:ascii="Franklin Gothic Book" w:hAnsi="Franklin Gothic Book"/>
        </w:rPr>
        <w:t>důvěry – systém</w:t>
      </w:r>
      <w:r w:rsidRPr="00EB06BD">
        <w:rPr>
          <w:rFonts w:ascii="Franklin Gothic Book" w:hAnsi="Franklin Gothic Book"/>
        </w:rPr>
        <w:t xml:space="preserve"> schránky důvěry by neměl být používán k šíření zpráv, které nemají s porušením pravidel nebo škodlivým chováním nic společného. Toto by mohlo být považováno za zneužívání systému.</w:t>
      </w:r>
    </w:p>
    <w:p w14:paraId="0BCE256C" w14:textId="14A60E18" w:rsidR="00B31F6C" w:rsidRPr="00EB06BD" w:rsidRDefault="00D13900" w:rsidP="00061BD5">
      <w:pPr>
        <w:numPr>
          <w:ilvl w:val="0"/>
          <w:numId w:val="7"/>
        </w:numPr>
        <w:spacing w:before="100" w:beforeAutospacing="1" w:after="100" w:afterAutospacing="1" w:line="720" w:lineRule="auto"/>
        <w:ind w:left="714" w:hanging="357"/>
        <w:jc w:val="both"/>
        <w:rPr>
          <w:rFonts w:ascii="Franklin Gothic Book" w:hAnsi="Franklin Gothic Book"/>
        </w:rPr>
      </w:pPr>
      <w:r w:rsidRPr="00EB06BD">
        <w:rPr>
          <w:rFonts w:ascii="Franklin Gothic Book" w:hAnsi="Franklin Gothic Book"/>
        </w:rPr>
        <w:t>Na neslušné či vulgární podněty</w:t>
      </w:r>
      <w:r w:rsidR="006C3890" w:rsidRPr="00EB06BD">
        <w:rPr>
          <w:rFonts w:ascii="Franklin Gothic Book" w:hAnsi="Franklin Gothic Book"/>
        </w:rPr>
        <w:t>, nevhodný jazyk</w:t>
      </w:r>
      <w:r w:rsidR="007C574E" w:rsidRPr="00EB06BD">
        <w:rPr>
          <w:rFonts w:ascii="Franklin Gothic Book" w:hAnsi="Franklin Gothic Book"/>
        </w:rPr>
        <w:t>,</w:t>
      </w:r>
      <w:r w:rsidR="006C3890" w:rsidRPr="00EB06BD">
        <w:rPr>
          <w:rFonts w:ascii="Franklin Gothic Book" w:hAnsi="Franklin Gothic Book"/>
        </w:rPr>
        <w:t xml:space="preserve"> prošetřovatel </w:t>
      </w:r>
      <w:r w:rsidRPr="00EB06BD">
        <w:rPr>
          <w:rFonts w:ascii="Franklin Gothic Book" w:hAnsi="Franklin Gothic Book"/>
        </w:rPr>
        <w:t xml:space="preserve">nebude reagovat </w:t>
      </w:r>
    </w:p>
    <w:sectPr w:rsidR="00B31F6C" w:rsidRPr="00EB06BD" w:rsidSect="00D13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0F6B" w14:textId="77777777" w:rsidR="00E14DCE" w:rsidRDefault="00E14DCE" w:rsidP="00D13900">
      <w:r>
        <w:separator/>
      </w:r>
    </w:p>
  </w:endnote>
  <w:endnote w:type="continuationSeparator" w:id="0">
    <w:p w14:paraId="4B7B678C" w14:textId="77777777" w:rsidR="00E14DCE" w:rsidRDefault="00E14DCE" w:rsidP="00D1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A54F" w14:textId="77777777" w:rsidR="00CA3CC2" w:rsidRDefault="00CA3C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86B1" w14:textId="77777777" w:rsidR="00CA3CC2" w:rsidRDefault="00CA3C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8AC3" w14:textId="77777777" w:rsidR="00CA3CC2" w:rsidRDefault="00CA3C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1A37" w14:textId="77777777" w:rsidR="00E14DCE" w:rsidRDefault="00E14DCE" w:rsidP="00D13900">
      <w:r>
        <w:separator/>
      </w:r>
    </w:p>
  </w:footnote>
  <w:footnote w:type="continuationSeparator" w:id="0">
    <w:p w14:paraId="7C571625" w14:textId="77777777" w:rsidR="00E14DCE" w:rsidRDefault="00E14DCE" w:rsidP="00D1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0507" w14:textId="77777777" w:rsidR="00CA3CC2" w:rsidRDefault="00CA3C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05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3"/>
      <w:gridCol w:w="5815"/>
      <w:gridCol w:w="992"/>
      <w:gridCol w:w="1845"/>
    </w:tblGrid>
    <w:tr w:rsidR="00525D16" w14:paraId="5C7C08F0" w14:textId="77777777" w:rsidTr="00525D16">
      <w:trPr>
        <w:trHeight w:val="340"/>
      </w:trPr>
      <w:tc>
        <w:tcPr>
          <w:tcW w:w="2553" w:type="dxa"/>
          <w:vMerge w:val="restart"/>
          <w:vAlign w:val="center"/>
          <w:hideMark/>
        </w:tcPr>
        <w:p w14:paraId="453D3348" w14:textId="5356F7DC" w:rsidR="00525D16" w:rsidRDefault="00525D16" w:rsidP="00525D16">
          <w:pPr>
            <w:tabs>
              <w:tab w:val="center" w:pos="4536"/>
              <w:tab w:val="right" w:pos="9072"/>
            </w:tabs>
            <w:spacing w:line="276" w:lineRule="auto"/>
            <w:ind w:left="-287" w:hanging="142"/>
            <w:rPr>
              <w:rFonts w:ascii="Franklin Gothic Book" w:eastAsia="Times New Roman" w:hAnsi="Franklin Gothic Book" w:cs="Arial"/>
              <w:b/>
              <w:color w:val="365F91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267DAAE" wp14:editId="1477CF43">
                <wp:simplePos x="0" y="0"/>
                <wp:positionH relativeFrom="page">
                  <wp:posOffset>-1905</wp:posOffset>
                </wp:positionH>
                <wp:positionV relativeFrom="page">
                  <wp:posOffset>3175</wp:posOffset>
                </wp:positionV>
                <wp:extent cx="1609725" cy="716280"/>
                <wp:effectExtent l="0" t="0" r="9525" b="7620"/>
                <wp:wrapNone/>
                <wp:docPr id="1" name="Obrázek 1" descr="Obsah obrázku podepsat, kreslení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3" descr="Obsah obrázku podepsat, kreslení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4" w:type="dxa"/>
          <w:vAlign w:val="bottom"/>
          <w:hideMark/>
        </w:tcPr>
        <w:p w14:paraId="57E5247A" w14:textId="4E224BA4" w:rsidR="00525D16" w:rsidRDefault="00525D16" w:rsidP="00CA3CC2">
          <w:pPr>
            <w:spacing w:line="276" w:lineRule="auto"/>
            <w:jc w:val="center"/>
            <w:rPr>
              <w:rFonts w:ascii="Franklin Gothic Demi" w:hAnsi="Franklin Gothic Demi" w:cs="Arial"/>
              <w:b/>
              <w:color w:val="365F91"/>
              <w:sz w:val="24"/>
              <w:szCs w:val="24"/>
            </w:rPr>
          </w:pPr>
          <w:r>
            <w:rPr>
              <w:rFonts w:ascii="Franklin Gothic Demi" w:hAnsi="Franklin Gothic Demi" w:cs="Arial"/>
              <w:b/>
              <w:color w:val="365F91"/>
            </w:rPr>
            <w:t>Specifikace</w:t>
          </w:r>
        </w:p>
      </w:tc>
      <w:tc>
        <w:tcPr>
          <w:tcW w:w="992" w:type="dxa"/>
          <w:vAlign w:val="bottom"/>
          <w:hideMark/>
        </w:tcPr>
        <w:p w14:paraId="0CB53590" w14:textId="77777777" w:rsidR="00525D16" w:rsidRDefault="00525D16" w:rsidP="00525D16">
          <w:pPr>
            <w:tabs>
              <w:tab w:val="left" w:pos="2267"/>
            </w:tabs>
            <w:spacing w:after="20" w:line="276" w:lineRule="auto"/>
            <w:rPr>
              <w:rFonts w:ascii="Franklin Gothic Medium Cond" w:hAnsi="Franklin Gothic Medium Cond" w:cs="Arial"/>
              <w:caps/>
              <w:color w:val="365F91"/>
              <w:sz w:val="14"/>
              <w:szCs w:val="14"/>
            </w:rPr>
          </w:pPr>
          <w:r>
            <w:rPr>
              <w:rFonts w:ascii="Franklin Gothic Medium Cond" w:hAnsi="Franklin Gothic Medium Cond" w:cs="Arial"/>
              <w:caps/>
              <w:color w:val="365F91"/>
              <w:sz w:val="14"/>
              <w:szCs w:val="14"/>
            </w:rPr>
            <w:t>číslo předpisu:</w:t>
          </w:r>
        </w:p>
      </w:tc>
      <w:tc>
        <w:tcPr>
          <w:tcW w:w="1845" w:type="dxa"/>
          <w:vAlign w:val="bottom"/>
          <w:hideMark/>
        </w:tcPr>
        <w:p w14:paraId="1ED4959A" w14:textId="5FCAFB9E" w:rsidR="00525D16" w:rsidRDefault="00525D16" w:rsidP="00525D16">
          <w:pPr>
            <w:tabs>
              <w:tab w:val="left" w:pos="2267"/>
            </w:tabs>
            <w:spacing w:line="276" w:lineRule="auto"/>
            <w:rPr>
              <w:rFonts w:ascii="Franklin Gothic Demi" w:hAnsi="Franklin Gothic Demi" w:cs="Arial"/>
              <w:color w:val="365F91"/>
              <w:sz w:val="18"/>
              <w:szCs w:val="18"/>
            </w:rPr>
          </w:pPr>
          <w:r>
            <w:rPr>
              <w:rFonts w:ascii="Franklin Gothic Demi" w:hAnsi="Franklin Gothic Demi" w:cs="Arial"/>
              <w:color w:val="365F91"/>
              <w:sz w:val="18"/>
              <w:szCs w:val="18"/>
            </w:rPr>
            <w:t>010_SPC_024</w:t>
          </w:r>
        </w:p>
      </w:tc>
    </w:tr>
    <w:tr w:rsidR="00525D16" w14:paraId="1D86DE63" w14:textId="77777777" w:rsidTr="00525D16">
      <w:trPr>
        <w:trHeight w:val="227"/>
      </w:trPr>
      <w:tc>
        <w:tcPr>
          <w:tcW w:w="2553" w:type="dxa"/>
          <w:vMerge/>
          <w:vAlign w:val="center"/>
          <w:hideMark/>
        </w:tcPr>
        <w:p w14:paraId="1D6FD0C8" w14:textId="77777777" w:rsidR="00525D16" w:rsidRDefault="00525D16" w:rsidP="00525D16">
          <w:pPr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en-US"/>
            </w:rPr>
          </w:pPr>
        </w:p>
      </w:tc>
      <w:tc>
        <w:tcPr>
          <w:tcW w:w="5814" w:type="dxa"/>
          <w:vMerge w:val="restart"/>
          <w:hideMark/>
        </w:tcPr>
        <w:p w14:paraId="65A94A37" w14:textId="2C4BA6FA" w:rsidR="00525D16" w:rsidRPr="00525D16" w:rsidRDefault="00525D16" w:rsidP="00525D16">
          <w:pPr>
            <w:tabs>
              <w:tab w:val="left" w:pos="2267"/>
            </w:tabs>
            <w:spacing w:line="276" w:lineRule="auto"/>
            <w:ind w:right="113"/>
            <w:jc w:val="center"/>
            <w:rPr>
              <w:rFonts w:ascii="Franklin Gothic Medium" w:hAnsi="Franklin Gothic Medium" w:cs="Arial"/>
              <w:color w:val="365F91"/>
              <w:sz w:val="20"/>
              <w:szCs w:val="20"/>
            </w:rPr>
          </w:pPr>
          <w:r w:rsidRPr="00525D16">
            <w:rPr>
              <w:rFonts w:ascii="Franklin Gothic Medium" w:hAnsi="Franklin Gothic Medium" w:cs="Arial"/>
              <w:color w:val="365F91"/>
              <w:sz w:val="20"/>
              <w:szCs w:val="20"/>
            </w:rPr>
            <w:t>Etický kodex NNTB</w:t>
          </w:r>
        </w:p>
      </w:tc>
      <w:tc>
        <w:tcPr>
          <w:tcW w:w="992" w:type="dxa"/>
          <w:vAlign w:val="center"/>
          <w:hideMark/>
        </w:tcPr>
        <w:p w14:paraId="2A911DB6" w14:textId="77777777" w:rsidR="00525D16" w:rsidRDefault="00525D16" w:rsidP="00525D16">
          <w:pPr>
            <w:tabs>
              <w:tab w:val="left" w:pos="2267"/>
            </w:tabs>
            <w:spacing w:line="276" w:lineRule="auto"/>
            <w:rPr>
              <w:rFonts w:ascii="Franklin Gothic Medium Cond" w:hAnsi="Franklin Gothic Medium Cond" w:cs="Arial"/>
              <w:caps/>
              <w:color w:val="365F91"/>
              <w:sz w:val="14"/>
              <w:szCs w:val="14"/>
            </w:rPr>
          </w:pPr>
          <w:r>
            <w:rPr>
              <w:rFonts w:ascii="Franklin Gothic Medium Cond" w:hAnsi="Franklin Gothic Medium Cond" w:cs="Arial"/>
              <w:caps/>
              <w:color w:val="365F91"/>
              <w:sz w:val="14"/>
              <w:szCs w:val="14"/>
            </w:rPr>
            <w:t xml:space="preserve">Verze: </w:t>
          </w:r>
        </w:p>
      </w:tc>
      <w:tc>
        <w:tcPr>
          <w:tcW w:w="1845" w:type="dxa"/>
          <w:vAlign w:val="center"/>
          <w:hideMark/>
        </w:tcPr>
        <w:p w14:paraId="1C2DA104" w14:textId="77777777" w:rsidR="00525D16" w:rsidRDefault="00525D16" w:rsidP="00525D16">
          <w:pPr>
            <w:spacing w:line="276" w:lineRule="auto"/>
            <w:rPr>
              <w:rFonts w:ascii="Franklin Gothic Demi" w:hAnsi="Franklin Gothic Demi" w:cs="Arial"/>
              <w:color w:val="365F91"/>
              <w:sz w:val="18"/>
              <w:szCs w:val="18"/>
            </w:rPr>
          </w:pPr>
          <w:r>
            <w:rPr>
              <w:rFonts w:ascii="Franklin Gothic Demi" w:hAnsi="Franklin Gothic Demi" w:cs="Arial"/>
              <w:color w:val="365F91"/>
              <w:sz w:val="18"/>
              <w:szCs w:val="18"/>
            </w:rPr>
            <w:t>01</w:t>
          </w:r>
        </w:p>
      </w:tc>
    </w:tr>
    <w:tr w:rsidR="00525D16" w14:paraId="1243E7AC" w14:textId="77777777" w:rsidTr="00525D16">
      <w:trPr>
        <w:trHeight w:val="227"/>
      </w:trPr>
      <w:tc>
        <w:tcPr>
          <w:tcW w:w="2553" w:type="dxa"/>
          <w:vMerge/>
          <w:vAlign w:val="center"/>
          <w:hideMark/>
        </w:tcPr>
        <w:p w14:paraId="5A0E3DD3" w14:textId="77777777" w:rsidR="00525D16" w:rsidRDefault="00525D16" w:rsidP="00525D16">
          <w:pPr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en-US"/>
            </w:rPr>
          </w:pPr>
        </w:p>
      </w:tc>
      <w:tc>
        <w:tcPr>
          <w:tcW w:w="5814" w:type="dxa"/>
          <w:vMerge/>
          <w:vAlign w:val="center"/>
          <w:hideMark/>
        </w:tcPr>
        <w:p w14:paraId="6F66BAE4" w14:textId="77777777" w:rsidR="00525D16" w:rsidRDefault="00525D16" w:rsidP="00525D16">
          <w:pPr>
            <w:rPr>
              <w:rFonts w:ascii="Franklin Gothic Medium" w:hAnsi="Franklin Gothic Medium" w:cs="Arial"/>
              <w:color w:val="365F91"/>
              <w:sz w:val="20"/>
              <w:szCs w:val="20"/>
              <w:lang w:eastAsia="en-US"/>
            </w:rPr>
          </w:pPr>
        </w:p>
      </w:tc>
      <w:tc>
        <w:tcPr>
          <w:tcW w:w="992" w:type="dxa"/>
          <w:vAlign w:val="center"/>
          <w:hideMark/>
        </w:tcPr>
        <w:p w14:paraId="531CA49A" w14:textId="77777777" w:rsidR="00525D16" w:rsidRDefault="00525D16" w:rsidP="00525D16">
          <w:pPr>
            <w:tabs>
              <w:tab w:val="left" w:pos="2267"/>
            </w:tabs>
            <w:spacing w:line="276" w:lineRule="auto"/>
            <w:rPr>
              <w:rFonts w:ascii="Franklin Gothic Medium Cond" w:hAnsi="Franklin Gothic Medium Cond" w:cs="Arial"/>
              <w:caps/>
              <w:color w:val="365F91"/>
              <w:sz w:val="14"/>
              <w:szCs w:val="14"/>
            </w:rPr>
          </w:pPr>
          <w:r>
            <w:rPr>
              <w:rFonts w:ascii="Franklin Gothic Medium Cond" w:hAnsi="Franklin Gothic Medium Cond" w:cs="Arial"/>
              <w:caps/>
              <w:color w:val="365F91"/>
              <w:sz w:val="14"/>
              <w:szCs w:val="14"/>
            </w:rPr>
            <w:t>Datum vydání:</w:t>
          </w:r>
        </w:p>
      </w:tc>
      <w:tc>
        <w:tcPr>
          <w:tcW w:w="1845" w:type="dxa"/>
          <w:vAlign w:val="center"/>
          <w:hideMark/>
        </w:tcPr>
        <w:p w14:paraId="0CE397D1" w14:textId="147DB647" w:rsidR="00525D16" w:rsidRDefault="00525D16" w:rsidP="00525D16">
          <w:pPr>
            <w:tabs>
              <w:tab w:val="left" w:pos="2267"/>
            </w:tabs>
            <w:spacing w:line="276" w:lineRule="auto"/>
            <w:rPr>
              <w:rFonts w:ascii="Franklin Gothic Demi" w:hAnsi="Franklin Gothic Demi" w:cs="Arial"/>
              <w:color w:val="365F91"/>
              <w:sz w:val="18"/>
              <w:szCs w:val="18"/>
            </w:rPr>
          </w:pPr>
          <w:r>
            <w:rPr>
              <w:rFonts w:ascii="Franklin Gothic Demi" w:hAnsi="Franklin Gothic Demi" w:cs="Arial"/>
              <w:color w:val="365F91"/>
              <w:sz w:val="18"/>
              <w:szCs w:val="18"/>
            </w:rPr>
            <w:t>1.4.2023</w:t>
          </w:r>
        </w:p>
      </w:tc>
    </w:tr>
    <w:tr w:rsidR="00525D16" w14:paraId="3ABFC94A" w14:textId="77777777" w:rsidTr="00525D16">
      <w:trPr>
        <w:trHeight w:val="340"/>
      </w:trPr>
      <w:tc>
        <w:tcPr>
          <w:tcW w:w="2553" w:type="dxa"/>
          <w:vMerge/>
          <w:vAlign w:val="center"/>
          <w:hideMark/>
        </w:tcPr>
        <w:p w14:paraId="521B748B" w14:textId="77777777" w:rsidR="00525D16" w:rsidRDefault="00525D16" w:rsidP="00525D16">
          <w:pPr>
            <w:rPr>
              <w:rFonts w:ascii="Franklin Gothic Book" w:hAnsi="Franklin Gothic Book" w:cs="Arial"/>
              <w:b/>
              <w:color w:val="365F91"/>
              <w:sz w:val="16"/>
              <w:szCs w:val="16"/>
              <w:lang w:eastAsia="en-US"/>
            </w:rPr>
          </w:pPr>
        </w:p>
      </w:tc>
      <w:tc>
        <w:tcPr>
          <w:tcW w:w="5814" w:type="dxa"/>
          <w:vMerge/>
          <w:vAlign w:val="center"/>
          <w:hideMark/>
        </w:tcPr>
        <w:p w14:paraId="0252E825" w14:textId="77777777" w:rsidR="00525D16" w:rsidRDefault="00525D16" w:rsidP="00525D16">
          <w:pPr>
            <w:rPr>
              <w:rFonts w:ascii="Franklin Gothic Medium" w:hAnsi="Franklin Gothic Medium" w:cs="Arial"/>
              <w:color w:val="365F91"/>
              <w:sz w:val="20"/>
              <w:szCs w:val="20"/>
              <w:lang w:eastAsia="en-US"/>
            </w:rPr>
          </w:pPr>
        </w:p>
      </w:tc>
      <w:tc>
        <w:tcPr>
          <w:tcW w:w="992" w:type="dxa"/>
          <w:hideMark/>
        </w:tcPr>
        <w:p w14:paraId="41A07948" w14:textId="77777777" w:rsidR="00525D16" w:rsidRDefault="00525D16" w:rsidP="00525D16">
          <w:pPr>
            <w:tabs>
              <w:tab w:val="left" w:pos="2267"/>
            </w:tabs>
            <w:spacing w:before="20" w:line="276" w:lineRule="auto"/>
            <w:rPr>
              <w:rFonts w:ascii="Franklin Gothic Medium Cond" w:hAnsi="Franklin Gothic Medium Cond" w:cs="Arial"/>
              <w:caps/>
              <w:color w:val="365F91"/>
              <w:sz w:val="14"/>
              <w:szCs w:val="14"/>
            </w:rPr>
          </w:pPr>
          <w:r>
            <w:rPr>
              <w:rFonts w:ascii="Franklin Gothic Medium Cond" w:hAnsi="Franklin Gothic Medium Cond" w:cs="Arial"/>
              <w:caps/>
              <w:color w:val="365F91"/>
              <w:sz w:val="14"/>
              <w:szCs w:val="14"/>
            </w:rPr>
            <w:t>strana:</w:t>
          </w:r>
        </w:p>
      </w:tc>
      <w:tc>
        <w:tcPr>
          <w:tcW w:w="1845" w:type="dxa"/>
          <w:hideMark/>
        </w:tcPr>
        <w:p w14:paraId="44598E95" w14:textId="77777777" w:rsidR="00525D16" w:rsidRDefault="00525D16" w:rsidP="00525D16">
          <w:pPr>
            <w:tabs>
              <w:tab w:val="left" w:pos="2267"/>
            </w:tabs>
            <w:spacing w:line="276" w:lineRule="auto"/>
            <w:rPr>
              <w:rFonts w:ascii="Franklin Gothic Demi" w:hAnsi="Franklin Gothic Demi" w:cs="Arial"/>
              <w:color w:val="365F91"/>
              <w:sz w:val="18"/>
              <w:szCs w:val="18"/>
            </w:rPr>
          </w:pPr>
          <w:r>
            <w:rPr>
              <w:rFonts w:ascii="Franklin Gothic Demi" w:hAnsi="Franklin Gothic Demi" w:cs="Arial"/>
              <w:color w:val="365F91"/>
              <w:sz w:val="18"/>
              <w:szCs w:val="18"/>
            </w:rPr>
            <w:fldChar w:fldCharType="begin"/>
          </w:r>
          <w:r>
            <w:rPr>
              <w:rFonts w:ascii="Franklin Gothic Demi" w:hAnsi="Franklin Gothic Demi" w:cs="Arial"/>
              <w:color w:val="365F91"/>
              <w:sz w:val="18"/>
              <w:szCs w:val="18"/>
            </w:rPr>
            <w:instrText xml:space="preserve"> PAGE </w:instrText>
          </w:r>
          <w:r>
            <w:rPr>
              <w:rFonts w:ascii="Franklin Gothic Demi" w:hAnsi="Franklin Gothic Demi" w:cs="Arial"/>
              <w:color w:val="365F91"/>
              <w:sz w:val="18"/>
              <w:szCs w:val="18"/>
            </w:rPr>
            <w:fldChar w:fldCharType="separate"/>
          </w:r>
          <w:r>
            <w:rPr>
              <w:rFonts w:ascii="Franklin Gothic Demi" w:hAnsi="Franklin Gothic Demi" w:cs="Arial"/>
              <w:noProof/>
              <w:color w:val="365F91"/>
              <w:sz w:val="18"/>
              <w:szCs w:val="18"/>
            </w:rPr>
            <w:t>1</w:t>
          </w:r>
          <w:r>
            <w:rPr>
              <w:rFonts w:ascii="Franklin Gothic Demi" w:hAnsi="Franklin Gothic Demi" w:cs="Arial"/>
              <w:color w:val="365F91"/>
              <w:sz w:val="18"/>
              <w:szCs w:val="18"/>
            </w:rPr>
            <w:fldChar w:fldCharType="end"/>
          </w:r>
          <w:r>
            <w:rPr>
              <w:rFonts w:ascii="Franklin Gothic Demi" w:hAnsi="Franklin Gothic Demi" w:cs="Arial"/>
              <w:color w:val="365F91"/>
              <w:sz w:val="18"/>
              <w:szCs w:val="18"/>
            </w:rPr>
            <w:t xml:space="preserve">./ </w:t>
          </w:r>
          <w:r>
            <w:rPr>
              <w:rFonts w:ascii="Franklin Gothic Demi" w:hAnsi="Franklin Gothic Demi" w:cs="Arial"/>
              <w:color w:val="365F91"/>
              <w:sz w:val="18"/>
              <w:szCs w:val="18"/>
            </w:rPr>
            <w:fldChar w:fldCharType="begin"/>
          </w:r>
          <w:r>
            <w:rPr>
              <w:rFonts w:ascii="Franklin Gothic Demi" w:hAnsi="Franklin Gothic Demi" w:cs="Arial"/>
              <w:color w:val="365F91"/>
              <w:sz w:val="18"/>
              <w:szCs w:val="18"/>
            </w:rPr>
            <w:instrText xml:space="preserve"> NUMPAGES </w:instrText>
          </w:r>
          <w:r>
            <w:rPr>
              <w:rFonts w:ascii="Franklin Gothic Demi" w:hAnsi="Franklin Gothic Demi" w:cs="Arial"/>
              <w:color w:val="365F91"/>
              <w:sz w:val="18"/>
              <w:szCs w:val="18"/>
            </w:rPr>
            <w:fldChar w:fldCharType="separate"/>
          </w:r>
          <w:r>
            <w:rPr>
              <w:rFonts w:ascii="Franklin Gothic Demi" w:hAnsi="Franklin Gothic Demi" w:cs="Arial"/>
              <w:noProof/>
              <w:color w:val="365F91"/>
              <w:sz w:val="18"/>
              <w:szCs w:val="18"/>
            </w:rPr>
            <w:t>1</w:t>
          </w:r>
          <w:r>
            <w:rPr>
              <w:rFonts w:ascii="Franklin Gothic Demi" w:hAnsi="Franklin Gothic Demi" w:cs="Arial"/>
              <w:color w:val="365F91"/>
              <w:sz w:val="18"/>
              <w:szCs w:val="18"/>
            </w:rPr>
            <w:fldChar w:fldCharType="end"/>
          </w:r>
        </w:p>
      </w:tc>
    </w:tr>
  </w:tbl>
  <w:p w14:paraId="1D0F6606" w14:textId="77777777" w:rsidR="00D13900" w:rsidRDefault="00D139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C5F8" w14:textId="77777777" w:rsidR="00CA3CC2" w:rsidRDefault="00CA3C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CDE"/>
    <w:multiLevelType w:val="hybridMultilevel"/>
    <w:tmpl w:val="33F47218"/>
    <w:lvl w:ilvl="0" w:tplc="EA9640E4">
      <w:start w:val="5"/>
      <w:numFmt w:val="decimal"/>
      <w:pStyle w:val="Styl1"/>
      <w:lvlText w:val="%1.1"/>
      <w:lvlJc w:val="left"/>
      <w:pPr>
        <w:ind w:left="720" w:hanging="360"/>
      </w:pPr>
      <w:rPr>
        <w:rFonts w:ascii="Franklin Gothic Book" w:hAnsi="Franklin Gothic Book" w:hint="default"/>
        <w:b/>
        <w:i w:val="0"/>
        <w:outline w:val="0"/>
        <w:emboss w:val="0"/>
        <w:imprint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274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A371BF"/>
    <w:multiLevelType w:val="hybridMultilevel"/>
    <w:tmpl w:val="81F63660"/>
    <w:lvl w:ilvl="0" w:tplc="74660658">
      <w:start w:val="5"/>
      <w:numFmt w:val="decimal"/>
      <w:pStyle w:val="Nadpispkladtextu"/>
      <w:lvlText w:val="%1.1.1.1"/>
      <w:lvlJc w:val="left"/>
      <w:pPr>
        <w:ind w:left="720" w:hanging="360"/>
      </w:pPr>
      <w:rPr>
        <w:rFonts w:ascii="Franklin Gothic Book" w:hAnsi="Franklin Gothic Book" w:hint="default"/>
        <w:b/>
        <w:i w:val="0"/>
        <w:outline w:val="0"/>
        <w:emboss w:val="0"/>
        <w:imprint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06F"/>
    <w:multiLevelType w:val="hybridMultilevel"/>
    <w:tmpl w:val="C2FE0BE0"/>
    <w:lvl w:ilvl="0" w:tplc="35AC84AC">
      <w:start w:val="1"/>
      <w:numFmt w:val="bullet"/>
      <w:pStyle w:val="Styl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F7BE3"/>
    <w:multiLevelType w:val="multilevel"/>
    <w:tmpl w:val="0D82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0004D"/>
    <w:multiLevelType w:val="hybridMultilevel"/>
    <w:tmpl w:val="A424785A"/>
    <w:lvl w:ilvl="0" w:tplc="0C2435DA">
      <w:start w:val="1"/>
      <w:numFmt w:val="decimal"/>
      <w:pStyle w:val="seznam2rove"/>
      <w:lvlText w:val="%1."/>
      <w:lvlJc w:val="left"/>
      <w:pPr>
        <w:ind w:left="720" w:hanging="360"/>
      </w:pPr>
    </w:lvl>
    <w:lvl w:ilvl="1" w:tplc="5DBA1F3A" w:tentative="1">
      <w:start w:val="1"/>
      <w:numFmt w:val="lowerLetter"/>
      <w:lvlText w:val="%2."/>
      <w:lvlJc w:val="left"/>
      <w:pPr>
        <w:ind w:left="1440" w:hanging="360"/>
      </w:pPr>
    </w:lvl>
    <w:lvl w:ilvl="2" w:tplc="5B369EB8" w:tentative="1">
      <w:start w:val="1"/>
      <w:numFmt w:val="lowerRoman"/>
      <w:lvlText w:val="%3."/>
      <w:lvlJc w:val="right"/>
      <w:pPr>
        <w:ind w:left="2160" w:hanging="180"/>
      </w:pPr>
    </w:lvl>
    <w:lvl w:ilvl="3" w:tplc="7654E7E0" w:tentative="1">
      <w:start w:val="1"/>
      <w:numFmt w:val="decimal"/>
      <w:lvlText w:val="%4."/>
      <w:lvlJc w:val="left"/>
      <w:pPr>
        <w:ind w:left="2880" w:hanging="360"/>
      </w:pPr>
    </w:lvl>
    <w:lvl w:ilvl="4" w:tplc="20FE0108" w:tentative="1">
      <w:start w:val="1"/>
      <w:numFmt w:val="lowerLetter"/>
      <w:lvlText w:val="%5."/>
      <w:lvlJc w:val="left"/>
      <w:pPr>
        <w:ind w:left="3600" w:hanging="360"/>
      </w:pPr>
    </w:lvl>
    <w:lvl w:ilvl="5" w:tplc="E92CD11E" w:tentative="1">
      <w:start w:val="1"/>
      <w:numFmt w:val="lowerRoman"/>
      <w:lvlText w:val="%6."/>
      <w:lvlJc w:val="right"/>
      <w:pPr>
        <w:ind w:left="4320" w:hanging="180"/>
      </w:pPr>
    </w:lvl>
    <w:lvl w:ilvl="6" w:tplc="E864D9F0" w:tentative="1">
      <w:start w:val="1"/>
      <w:numFmt w:val="decimal"/>
      <w:lvlText w:val="%7."/>
      <w:lvlJc w:val="left"/>
      <w:pPr>
        <w:ind w:left="5040" w:hanging="360"/>
      </w:pPr>
    </w:lvl>
    <w:lvl w:ilvl="7" w:tplc="88443CA4" w:tentative="1">
      <w:start w:val="1"/>
      <w:numFmt w:val="lowerLetter"/>
      <w:lvlText w:val="%8."/>
      <w:lvlJc w:val="left"/>
      <w:pPr>
        <w:ind w:left="5760" w:hanging="360"/>
      </w:pPr>
    </w:lvl>
    <w:lvl w:ilvl="8" w:tplc="E61EB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55AA8"/>
    <w:multiLevelType w:val="multilevel"/>
    <w:tmpl w:val="5F00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02283B"/>
    <w:multiLevelType w:val="multilevel"/>
    <w:tmpl w:val="EF3EBADE"/>
    <w:lvl w:ilvl="0">
      <w:start w:val="1"/>
      <w:numFmt w:val="decimal"/>
      <w:pStyle w:val="StylNadpishlavnkapitolyTun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2" w:hanging="2160"/>
      </w:pPr>
      <w:rPr>
        <w:rFonts w:hint="default"/>
      </w:rPr>
    </w:lvl>
  </w:abstractNum>
  <w:num w:numId="1" w16cid:durableId="1740783671">
    <w:abstractNumId w:val="1"/>
  </w:num>
  <w:num w:numId="2" w16cid:durableId="1468627654">
    <w:abstractNumId w:val="2"/>
  </w:num>
  <w:num w:numId="3" w16cid:durableId="1994211892">
    <w:abstractNumId w:val="5"/>
  </w:num>
  <w:num w:numId="4" w16cid:durableId="549264129">
    <w:abstractNumId w:val="7"/>
  </w:num>
  <w:num w:numId="5" w16cid:durableId="1144811793">
    <w:abstractNumId w:val="0"/>
  </w:num>
  <w:num w:numId="6" w16cid:durableId="90009827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8493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1323712">
    <w:abstractNumId w:val="3"/>
  </w:num>
  <w:num w:numId="9" w16cid:durableId="8482498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26"/>
    <w:rsid w:val="00061BD5"/>
    <w:rsid w:val="001D5194"/>
    <w:rsid w:val="00236158"/>
    <w:rsid w:val="0024587A"/>
    <w:rsid w:val="002918F9"/>
    <w:rsid w:val="002F481E"/>
    <w:rsid w:val="00340325"/>
    <w:rsid w:val="004931F0"/>
    <w:rsid w:val="00525D16"/>
    <w:rsid w:val="006A1798"/>
    <w:rsid w:val="006C3890"/>
    <w:rsid w:val="007C574E"/>
    <w:rsid w:val="007D5226"/>
    <w:rsid w:val="00913CD3"/>
    <w:rsid w:val="00992B03"/>
    <w:rsid w:val="009D193B"/>
    <w:rsid w:val="00A07DE6"/>
    <w:rsid w:val="00A46D4B"/>
    <w:rsid w:val="00B07616"/>
    <w:rsid w:val="00B24368"/>
    <w:rsid w:val="00B31F6C"/>
    <w:rsid w:val="00CA3CC2"/>
    <w:rsid w:val="00D13900"/>
    <w:rsid w:val="00D80F97"/>
    <w:rsid w:val="00DC4AFA"/>
    <w:rsid w:val="00DF5D56"/>
    <w:rsid w:val="00E14DCE"/>
    <w:rsid w:val="00E91D65"/>
    <w:rsid w:val="00EB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C9D90"/>
  <w15:chartTrackingRefBased/>
  <w15:docId w15:val="{FB5ACC25-DD7E-4963-A59D-2657EF2B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900"/>
    <w:pPr>
      <w:spacing w:after="0" w:line="240" w:lineRule="auto"/>
    </w:pPr>
    <w:rPr>
      <w:rFonts w:ascii="Calibri" w:eastAsiaTheme="minorHAnsi" w:hAnsi="Calibri" w:cs="Calibri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A1798"/>
    <w:pPr>
      <w:keepNext/>
      <w:numPr>
        <w:numId w:val="1"/>
      </w:numPr>
      <w:suppressAutoHyphens/>
      <w:spacing w:before="240" w:after="60"/>
      <w:outlineLvl w:val="0"/>
    </w:pPr>
    <w:rPr>
      <w:rFonts w:ascii="Franklin Gothic Book" w:hAnsi="Franklin Gothic Book" w:cs="Times New Roman"/>
      <w:b/>
      <w:bCs/>
      <w:kern w:val="1"/>
      <w:sz w:val="28"/>
      <w:szCs w:val="32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6A1798"/>
    <w:pPr>
      <w:keepLines/>
      <w:numPr>
        <w:ilvl w:val="1"/>
        <w:numId w:val="1"/>
      </w:numPr>
      <w:spacing w:before="200"/>
      <w:outlineLvl w:val="1"/>
    </w:pPr>
    <w:rPr>
      <w:rFonts w:ascii="Franklin Gothic Book" w:eastAsiaTheme="majorEastAsia" w:hAnsi="Franklin Gothic Book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A1798"/>
    <w:pPr>
      <w:keepNext/>
      <w:numPr>
        <w:ilvl w:val="2"/>
        <w:numId w:val="1"/>
      </w:numPr>
      <w:tabs>
        <w:tab w:val="left" w:pos="992"/>
      </w:tabs>
      <w:spacing w:before="240" w:after="60"/>
      <w:outlineLvl w:val="2"/>
    </w:pPr>
    <w:rPr>
      <w:rFonts w:ascii="Franklin Gothic Book" w:eastAsiaTheme="majorEastAsia" w:hAnsi="Franklin Gothic Book" w:cstheme="majorBidi"/>
      <w:b/>
    </w:rPr>
  </w:style>
  <w:style w:type="paragraph" w:styleId="Nadpis4">
    <w:name w:val="heading 4"/>
    <w:basedOn w:val="Normln"/>
    <w:next w:val="Normln"/>
    <w:link w:val="Nadpis4Char"/>
    <w:unhideWhenUsed/>
    <w:qFormat/>
    <w:rsid w:val="006A1798"/>
    <w:pPr>
      <w:numPr>
        <w:ilvl w:val="3"/>
        <w:numId w:val="1"/>
      </w:numPr>
      <w:spacing w:before="120" w:after="120" w:line="276" w:lineRule="auto"/>
      <w:outlineLvl w:val="3"/>
    </w:pPr>
    <w:rPr>
      <w:rFonts w:ascii="Franklin Gothic Book" w:hAnsi="Franklin Gothic Book"/>
      <w:b/>
    </w:rPr>
  </w:style>
  <w:style w:type="paragraph" w:styleId="Nadpis5">
    <w:name w:val="heading 5"/>
    <w:aliases w:val="Char"/>
    <w:basedOn w:val="Normln"/>
    <w:next w:val="text"/>
    <w:link w:val="Nadpis5Char"/>
    <w:qFormat/>
    <w:rsid w:val="006A1798"/>
    <w:pPr>
      <w:numPr>
        <w:ilvl w:val="4"/>
        <w:numId w:val="1"/>
      </w:numPr>
      <w:spacing w:before="240" w:after="60"/>
      <w:outlineLvl w:val="4"/>
    </w:pPr>
    <w:rPr>
      <w:rFonts w:ascii="Tahoma" w:hAnsi="Tahoma" w:cs="Times New Roman"/>
      <w:b/>
      <w:bCs/>
      <w:iCs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1798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1798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1798"/>
    <w:pPr>
      <w:keepNext/>
      <w:keepLines/>
      <w:numPr>
        <w:ilvl w:val="7"/>
        <w:numId w:val="1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1798"/>
    <w:pPr>
      <w:keepNext/>
      <w:keepLines/>
      <w:numPr>
        <w:ilvl w:val="8"/>
        <w:numId w:val="1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1a1">
    <w:name w:val="h1a1"/>
    <w:rsid w:val="006A1798"/>
    <w:rPr>
      <w:vanish w:val="0"/>
      <w:webHidden w:val="0"/>
      <w:sz w:val="24"/>
      <w:szCs w:val="24"/>
      <w:specVanish w:val="0"/>
    </w:rPr>
  </w:style>
  <w:style w:type="paragraph" w:styleId="Bezmezer">
    <w:name w:val="No Spacing"/>
    <w:uiPriority w:val="1"/>
    <w:qFormat/>
    <w:rsid w:val="006A1798"/>
    <w:pPr>
      <w:spacing w:after="0" w:line="240" w:lineRule="auto"/>
      <w:jc w:val="both"/>
    </w:pPr>
    <w:rPr>
      <w:rFonts w:ascii="Calibri" w:hAnsi="Calibri" w:cs="Times New Roman"/>
      <w:szCs w:val="24"/>
      <w:lang w:eastAsia="cs-CZ"/>
    </w:rPr>
  </w:style>
  <w:style w:type="character" w:styleId="slostrnky">
    <w:name w:val="page number"/>
    <w:uiPriority w:val="99"/>
    <w:rsid w:val="006A1798"/>
    <w:rPr>
      <w:rFonts w:cs="Times New Roman"/>
    </w:rPr>
  </w:style>
  <w:style w:type="paragraph" w:customStyle="1" w:styleId="hlavnnadpis">
    <w:name w:val="hlavní nadpis"/>
    <w:basedOn w:val="Normln"/>
    <w:link w:val="hlavnnadpisChar"/>
    <w:qFormat/>
    <w:rsid w:val="006A1798"/>
    <w:rPr>
      <w:sz w:val="28"/>
      <w:szCs w:val="28"/>
    </w:rPr>
  </w:style>
  <w:style w:type="character" w:customStyle="1" w:styleId="hlavnnadpisChar">
    <w:name w:val="hlavní nadpis Char"/>
    <w:basedOn w:val="Standardnpsmoodstavce"/>
    <w:link w:val="hlavnnadpis"/>
    <w:rsid w:val="006A1798"/>
    <w:rPr>
      <w:rFonts w:asciiTheme="majorHAnsi" w:hAnsiTheme="majorHAnsi" w:cs="Arial"/>
      <w:sz w:val="28"/>
      <w:szCs w:val="28"/>
      <w:lang w:eastAsia="cs-CZ"/>
    </w:rPr>
  </w:style>
  <w:style w:type="character" w:styleId="Hypertextovodkaz">
    <w:name w:val="Hyperlink"/>
    <w:uiPriority w:val="99"/>
    <w:unhideWhenUsed/>
    <w:rsid w:val="006A1798"/>
    <w:rPr>
      <w:color w:val="0000FF"/>
      <w:u w:val="single"/>
    </w:rPr>
  </w:style>
  <w:style w:type="table" w:styleId="Mkatabulky">
    <w:name w:val="Table Grid"/>
    <w:basedOn w:val="Normlntabulka"/>
    <w:rsid w:val="006A179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A1798"/>
    <w:rPr>
      <w:rFonts w:ascii="Franklin Gothic Book" w:hAnsi="Franklin Gothic Book" w:cs="Times New Roman"/>
      <w:b/>
      <w:bCs/>
      <w:kern w:val="1"/>
      <w:sz w:val="28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6A1798"/>
    <w:rPr>
      <w:rFonts w:ascii="Franklin Gothic Book" w:eastAsiaTheme="majorEastAsia" w:hAnsi="Franklin Gothic Book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6A1798"/>
    <w:rPr>
      <w:rFonts w:ascii="Franklin Gothic Book" w:eastAsiaTheme="majorEastAsia" w:hAnsi="Franklin Gothic Book" w:cstheme="majorBidi"/>
      <w:b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A1798"/>
    <w:rPr>
      <w:rFonts w:ascii="Franklin Gothic Book" w:hAnsi="Franklin Gothic Book" w:cs="Arial"/>
      <w:b/>
      <w:szCs w:val="24"/>
      <w:lang w:eastAsia="cs-CZ"/>
    </w:rPr>
  </w:style>
  <w:style w:type="character" w:customStyle="1" w:styleId="Nadpis5Char">
    <w:name w:val="Nadpis 5 Char"/>
    <w:aliases w:val="Char Char"/>
    <w:basedOn w:val="Standardnpsmoodstavce"/>
    <w:link w:val="Nadpis5"/>
    <w:rsid w:val="006A1798"/>
    <w:rPr>
      <w:rFonts w:ascii="Tahoma" w:hAnsi="Tahoma" w:cs="Times New Roman"/>
      <w:b/>
      <w:bCs/>
      <w:iCs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17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179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17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17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adpisobsahu">
    <w:name w:val="TOC Heading"/>
    <w:basedOn w:val="Nadpis1"/>
    <w:next w:val="Normln"/>
    <w:uiPriority w:val="39"/>
    <w:qFormat/>
    <w:rsid w:val="006A1798"/>
    <w:pPr>
      <w:numPr>
        <w:numId w:val="0"/>
      </w:numPr>
      <w:suppressAutoHyphens w:val="0"/>
      <w:jc w:val="both"/>
      <w:outlineLvl w:val="9"/>
    </w:pPr>
    <w:rPr>
      <w:kern w:val="32"/>
      <w:lang w:eastAsia="cs-CZ"/>
    </w:rPr>
  </w:style>
  <w:style w:type="paragraph" w:customStyle="1" w:styleId="Nadpispkladtextu">
    <w:name w:val="Nadpis příklad textu"/>
    <w:basedOn w:val="Nadpis4"/>
    <w:next w:val="StylNadpishlavnkapitolyTun"/>
    <w:autoRedefine/>
    <w:qFormat/>
    <w:rsid w:val="006A1798"/>
    <w:pPr>
      <w:numPr>
        <w:ilvl w:val="0"/>
        <w:numId w:val="2"/>
      </w:numPr>
    </w:pPr>
  </w:style>
  <w:style w:type="paragraph" w:styleId="Normlnweb">
    <w:name w:val="Normal (Web)"/>
    <w:basedOn w:val="Normln"/>
    <w:uiPriority w:val="99"/>
    <w:unhideWhenUsed/>
    <w:rsid w:val="006A179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Obsah1">
    <w:name w:val="toc 1"/>
    <w:basedOn w:val="Normln"/>
    <w:next w:val="Normln"/>
    <w:autoRedefine/>
    <w:uiPriority w:val="39"/>
    <w:unhideWhenUsed/>
    <w:rsid w:val="006A1798"/>
    <w:pPr>
      <w:spacing w:before="120" w:after="100"/>
      <w:jc w:val="both"/>
    </w:pPr>
    <w:rPr>
      <w:rFonts w:ascii="Franklin Gothic Book" w:hAnsi="Franklin Gothic Book" w:cs="Times New Roman"/>
    </w:rPr>
  </w:style>
  <w:style w:type="paragraph" w:styleId="Obsah2">
    <w:name w:val="toc 2"/>
    <w:basedOn w:val="Normln"/>
    <w:next w:val="Normln"/>
    <w:autoRedefine/>
    <w:uiPriority w:val="39"/>
    <w:unhideWhenUsed/>
    <w:rsid w:val="006A1798"/>
    <w:pPr>
      <w:spacing w:before="120" w:after="100"/>
      <w:ind w:left="200"/>
      <w:jc w:val="both"/>
    </w:pPr>
    <w:rPr>
      <w:rFonts w:ascii="Franklin Gothic Book" w:hAnsi="Franklin Gothic Book" w:cs="Times New Roman"/>
    </w:rPr>
  </w:style>
  <w:style w:type="paragraph" w:styleId="Obsah3">
    <w:name w:val="toc 3"/>
    <w:basedOn w:val="Normln"/>
    <w:next w:val="Normln"/>
    <w:autoRedefine/>
    <w:uiPriority w:val="39"/>
    <w:unhideWhenUsed/>
    <w:rsid w:val="006A1798"/>
    <w:pPr>
      <w:spacing w:before="120" w:after="100"/>
      <w:ind w:left="400"/>
      <w:jc w:val="both"/>
    </w:pPr>
    <w:rPr>
      <w:rFonts w:ascii="Franklin Gothic Book" w:hAnsi="Franklin Gothic Book" w:cs="Times New Roman"/>
    </w:rPr>
  </w:style>
  <w:style w:type="paragraph" w:styleId="Obsah4">
    <w:name w:val="toc 4"/>
    <w:basedOn w:val="Normln"/>
    <w:next w:val="Normln"/>
    <w:autoRedefine/>
    <w:uiPriority w:val="39"/>
    <w:unhideWhenUsed/>
    <w:rsid w:val="006A1798"/>
    <w:pPr>
      <w:spacing w:before="120" w:after="100"/>
      <w:ind w:left="600"/>
      <w:jc w:val="both"/>
    </w:pPr>
    <w:rPr>
      <w:rFonts w:ascii="Franklin Gothic Book" w:hAnsi="Franklin Gothic Book" w:cs="Times New Roman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6A1798"/>
    <w:pPr>
      <w:spacing w:before="120" w:after="100"/>
      <w:ind w:left="800"/>
      <w:jc w:val="both"/>
    </w:pPr>
    <w:rPr>
      <w:rFonts w:ascii="Franklin Gothic Book" w:hAnsi="Franklin Gothic Book" w:cs="Times New Roman"/>
    </w:rPr>
  </w:style>
  <w:style w:type="character" w:styleId="Odkaznakoment">
    <w:name w:val="annotation reference"/>
    <w:uiPriority w:val="99"/>
    <w:semiHidden/>
    <w:unhideWhenUsed/>
    <w:rsid w:val="006A1798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A1798"/>
    <w:pPr>
      <w:ind w:left="720"/>
      <w:contextualSpacing/>
    </w:pPr>
    <w:rPr>
      <w:rFonts w:ascii="Times New Roman" w:hAnsi="Times New Roman" w:cs="Times New Roman"/>
    </w:rPr>
  </w:style>
  <w:style w:type="paragraph" w:customStyle="1" w:styleId="Oslovendopis">
    <w:name w:val="Oslovení dopis"/>
    <w:basedOn w:val="Normln"/>
    <w:link w:val="OslovendopisChar"/>
    <w:qFormat/>
    <w:rsid w:val="006A1798"/>
    <w:rPr>
      <w:rFonts w:ascii="Cambria" w:hAnsi="Cambria"/>
    </w:rPr>
  </w:style>
  <w:style w:type="character" w:customStyle="1" w:styleId="OslovendopisChar">
    <w:name w:val="Oslovení dopis Char"/>
    <w:basedOn w:val="Standardnpsmoodstavce"/>
    <w:link w:val="Oslovendopis"/>
    <w:rsid w:val="006A1798"/>
    <w:rPr>
      <w:rFonts w:ascii="Cambria" w:hAnsi="Cambria" w:cs="Arial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1798"/>
    <w:pPr>
      <w:spacing w:before="120" w:after="120"/>
      <w:jc w:val="both"/>
    </w:pPr>
    <w:rPr>
      <w:rFonts w:ascii="Franklin Gothic Book" w:hAnsi="Franklin Gothic Book" w:cs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1798"/>
    <w:rPr>
      <w:rFonts w:ascii="Franklin Gothic Book" w:hAnsi="Franklin Gothic Book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17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1798"/>
    <w:rPr>
      <w:rFonts w:ascii="Franklin Gothic Book" w:hAnsi="Franklin Gothic Book" w:cs="Times New Roman"/>
      <w:b/>
      <w:bCs/>
      <w:szCs w:val="20"/>
      <w:lang w:eastAsia="cs-CZ"/>
    </w:rPr>
  </w:style>
  <w:style w:type="paragraph" w:customStyle="1" w:styleId="Textdopisu">
    <w:name w:val="Text dopisu"/>
    <w:basedOn w:val="Normln"/>
    <w:link w:val="TextdopisuChar"/>
    <w:qFormat/>
    <w:rsid w:val="006A1798"/>
    <w:pPr>
      <w:widowControl w:val="0"/>
      <w:spacing w:after="240"/>
    </w:pPr>
    <w:rPr>
      <w:rFonts w:ascii="Cambria" w:hAnsi="Cambria"/>
    </w:rPr>
  </w:style>
  <w:style w:type="character" w:customStyle="1" w:styleId="TextdopisuChar">
    <w:name w:val="Text dopisu Char"/>
    <w:basedOn w:val="Standardnpsmoodstavce"/>
    <w:link w:val="Textdopisu"/>
    <w:rsid w:val="006A1798"/>
    <w:rPr>
      <w:rFonts w:ascii="Cambria" w:hAnsi="Cambria" w:cs="Arial"/>
      <w:sz w:val="24"/>
      <w:szCs w:val="24"/>
      <w:lang w:eastAsia="cs-CZ"/>
    </w:rPr>
  </w:style>
  <w:style w:type="paragraph" w:customStyle="1" w:styleId="seznam2rove">
    <w:name w:val="seznam 2. úroveň"/>
    <w:basedOn w:val="Textdopisu"/>
    <w:link w:val="seznam2roveChar"/>
    <w:qFormat/>
    <w:rsid w:val="006A1798"/>
    <w:pPr>
      <w:numPr>
        <w:numId w:val="3"/>
      </w:numPr>
      <w:spacing w:line="288" w:lineRule="auto"/>
      <w:jc w:val="both"/>
    </w:pPr>
  </w:style>
  <w:style w:type="character" w:customStyle="1" w:styleId="seznam2roveChar">
    <w:name w:val="seznam 2. úroveň Char"/>
    <w:basedOn w:val="TextdopisuChar"/>
    <w:link w:val="seznam2rove"/>
    <w:rsid w:val="006A1798"/>
    <w:rPr>
      <w:rFonts w:ascii="Cambria" w:hAnsi="Cambria" w:cs="Arial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1798"/>
    <w:rPr>
      <w:b/>
      <w:bCs/>
    </w:rPr>
  </w:style>
  <w:style w:type="paragraph" w:customStyle="1" w:styleId="StylNadpishlavnkapitolyTun">
    <w:name w:val="Styl Nadpis hlavní kapitoly + Tučné"/>
    <w:basedOn w:val="Normln"/>
    <w:link w:val="StylNadpishlavnkapitolyTunChar"/>
    <w:rsid w:val="006A1798"/>
    <w:pPr>
      <w:keepNext/>
      <w:keepLines/>
      <w:numPr>
        <w:numId w:val="4"/>
      </w:numPr>
      <w:spacing w:before="120" w:after="120"/>
      <w:contextualSpacing/>
      <w:jc w:val="both"/>
      <w:outlineLvl w:val="2"/>
    </w:pPr>
    <w:rPr>
      <w:rFonts w:eastAsiaTheme="majorEastAsia" w:cstheme="majorBidi"/>
      <w:b/>
      <w:bCs/>
      <w:color w:val="5B9BD5" w:themeColor="accent1"/>
      <w:sz w:val="28"/>
    </w:rPr>
  </w:style>
  <w:style w:type="character" w:customStyle="1" w:styleId="StylNadpishlavnkapitolyTunChar">
    <w:name w:val="Styl Nadpis hlavní kapitoly + Tučné Char"/>
    <w:basedOn w:val="Standardnpsmoodstavce"/>
    <w:link w:val="StylNadpishlavnkapitolyTun"/>
    <w:rsid w:val="006A1798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cs-CZ"/>
    </w:rPr>
  </w:style>
  <w:style w:type="paragraph" w:customStyle="1" w:styleId="Styl1">
    <w:name w:val="Styl1"/>
    <w:basedOn w:val="Nadpis2"/>
    <w:next w:val="Nadpis2"/>
    <w:link w:val="Styl1Char"/>
    <w:qFormat/>
    <w:rsid w:val="006A1798"/>
    <w:pPr>
      <w:keepNext/>
      <w:numPr>
        <w:ilvl w:val="0"/>
        <w:numId w:val="5"/>
      </w:numPr>
      <w:suppressAutoHyphens/>
      <w:spacing w:after="60"/>
    </w:pPr>
    <w:rPr>
      <w:b w:val="0"/>
      <w:bCs w:val="0"/>
      <w:kern w:val="1"/>
      <w:lang w:eastAsia="ar-SA"/>
    </w:rPr>
  </w:style>
  <w:style w:type="character" w:customStyle="1" w:styleId="Styl1Char">
    <w:name w:val="Styl1 Char"/>
    <w:basedOn w:val="Nadpis2Char"/>
    <w:link w:val="Styl1"/>
    <w:rsid w:val="006A1798"/>
    <w:rPr>
      <w:rFonts w:ascii="Franklin Gothic Book" w:eastAsiaTheme="majorEastAsia" w:hAnsi="Franklin Gothic Book" w:cstheme="majorBidi"/>
      <w:b w:val="0"/>
      <w:bCs w:val="0"/>
      <w:kern w:val="1"/>
      <w:sz w:val="26"/>
      <w:szCs w:val="26"/>
      <w:lang w:eastAsia="ar-SA"/>
    </w:rPr>
  </w:style>
  <w:style w:type="paragraph" w:customStyle="1" w:styleId="Styl2">
    <w:name w:val="Styl2"/>
    <w:basedOn w:val="Normln"/>
    <w:link w:val="Styl2Char"/>
    <w:qFormat/>
    <w:rsid w:val="006A1798"/>
    <w:pPr>
      <w:spacing w:before="120" w:after="120"/>
      <w:jc w:val="both"/>
    </w:pPr>
    <w:rPr>
      <w:rFonts w:ascii="Franklin Gothic Book" w:hAnsi="Franklin Gothic Book"/>
    </w:rPr>
  </w:style>
  <w:style w:type="character" w:customStyle="1" w:styleId="Styl2Char">
    <w:name w:val="Styl2 Char"/>
    <w:link w:val="Styl2"/>
    <w:rsid w:val="006A1798"/>
    <w:rPr>
      <w:rFonts w:ascii="Franklin Gothic Book" w:hAnsi="Franklin Gothic Book" w:cs="Arial"/>
      <w:szCs w:val="24"/>
      <w:lang w:eastAsia="cs-CZ"/>
    </w:rPr>
  </w:style>
  <w:style w:type="paragraph" w:customStyle="1" w:styleId="text">
    <w:name w:val="text"/>
    <w:basedOn w:val="Normln"/>
    <w:link w:val="textChar"/>
    <w:uiPriority w:val="99"/>
    <w:rsid w:val="006A1798"/>
    <w:pPr>
      <w:spacing w:before="60"/>
      <w:jc w:val="both"/>
    </w:pPr>
    <w:rPr>
      <w:rFonts w:ascii="Franklin Gothic Book" w:hAnsi="Franklin Gothic Book" w:cs="Times New Roman"/>
      <w:szCs w:val="20"/>
    </w:rPr>
  </w:style>
  <w:style w:type="character" w:customStyle="1" w:styleId="textChar">
    <w:name w:val="text Char"/>
    <w:link w:val="text"/>
    <w:uiPriority w:val="99"/>
    <w:locked/>
    <w:rsid w:val="006A1798"/>
    <w:rPr>
      <w:rFonts w:ascii="Franklin Gothic Book" w:hAnsi="Franklin Gothic Book" w:cs="Times New Roman"/>
      <w:szCs w:val="20"/>
      <w:lang w:eastAsia="cs-CZ"/>
    </w:rPr>
  </w:style>
  <w:style w:type="paragraph" w:customStyle="1" w:styleId="Styl3">
    <w:name w:val="Styl3"/>
    <w:basedOn w:val="text"/>
    <w:next w:val="text"/>
    <w:rsid w:val="006A1798"/>
    <w:pPr>
      <w:numPr>
        <w:numId w:val="6"/>
      </w:numPr>
      <w:tabs>
        <w:tab w:val="clear" w:pos="720"/>
        <w:tab w:val="num" w:pos="360"/>
        <w:tab w:val="num" w:pos="432"/>
      </w:tabs>
    </w:pPr>
    <w:rPr>
      <w:b/>
      <w:bCs/>
      <w:szCs w:val="24"/>
    </w:rPr>
  </w:style>
  <w:style w:type="paragraph" w:customStyle="1" w:styleId="tekouctext1rove">
    <w:name w:val="tekoucí text 1 úroveň"/>
    <w:basedOn w:val="Textdopisu"/>
    <w:link w:val="tekouctext1roveChar"/>
    <w:qFormat/>
    <w:rsid w:val="006A1798"/>
    <w:pPr>
      <w:jc w:val="both"/>
    </w:pPr>
  </w:style>
  <w:style w:type="character" w:customStyle="1" w:styleId="tekouctext1roveChar">
    <w:name w:val="tekoucí text 1 úroveň Char"/>
    <w:basedOn w:val="TextdopisuChar"/>
    <w:link w:val="tekouctext1rove"/>
    <w:rsid w:val="006A1798"/>
    <w:rPr>
      <w:rFonts w:ascii="Cambria" w:hAnsi="Cambria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7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798"/>
    <w:rPr>
      <w:rFonts w:ascii="Tahoma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6A1798"/>
    <w:pPr>
      <w:spacing w:before="120" w:after="120"/>
      <w:jc w:val="both"/>
    </w:pPr>
    <w:rPr>
      <w:rFonts w:ascii="Franklin Gothic Book" w:hAnsi="Franklin Gothic Book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A17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1798"/>
    <w:rPr>
      <w:rFonts w:asciiTheme="majorHAnsi" w:hAnsiTheme="majorHAnsi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A1798"/>
    <w:pPr>
      <w:jc w:val="both"/>
    </w:pPr>
    <w:rPr>
      <w:rFonts w:ascii="Franklin Gothic Book" w:hAnsi="Franklin Gothic Book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A1798"/>
    <w:rPr>
      <w:rFonts w:ascii="Franklin Gothic Book" w:hAnsi="Franklin Gothic Book" w:cs="Arial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7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798"/>
    <w:rPr>
      <w:rFonts w:asciiTheme="majorHAnsi" w:hAnsiTheme="majorHAnsi" w:cs="Arial"/>
      <w:sz w:val="24"/>
      <w:szCs w:val="24"/>
      <w:lang w:eastAsia="cs-CZ"/>
    </w:rPr>
  </w:style>
  <w:style w:type="paragraph" w:customStyle="1" w:styleId="Zvraznntextu">
    <w:name w:val="Zvýraznění textu"/>
    <w:basedOn w:val="Normln"/>
    <w:link w:val="ZvraznntextuChar"/>
    <w:qFormat/>
    <w:rsid w:val="006A1798"/>
    <w:rPr>
      <w:rFonts w:ascii="Cambria" w:hAnsi="Cambria"/>
      <w:b/>
    </w:rPr>
  </w:style>
  <w:style w:type="character" w:customStyle="1" w:styleId="ZvraznntextuChar">
    <w:name w:val="Zvýraznění textu Char"/>
    <w:basedOn w:val="Standardnpsmoodstavce"/>
    <w:link w:val="Zvraznntextu"/>
    <w:rsid w:val="006A1798"/>
    <w:rPr>
      <w:rFonts w:ascii="Cambria" w:hAnsi="Cambria" w:cs="Arial"/>
      <w:b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rsid w:val="00D1390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13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2023-04-01T00:00:00</PublishDate>
  <Abstract>010_SPC_O24</Abstract>
  <CompanyAddress/>
  <CompanyPhone/>
  <CompanyFax>01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Etický kodex NNTB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Etický kodex NNTB</dc:title>
  <dc:subject/>
  <dc:creator>Zdenka Šálková</dc:creator>
  <cp:keywords/>
  <dc:description/>
  <cp:lastModifiedBy>Zdenka Šálková</cp:lastModifiedBy>
  <cp:revision>5</cp:revision>
  <cp:lastPrinted>2023-03-30T12:01:00Z</cp:lastPrinted>
  <dcterms:created xsi:type="dcterms:W3CDTF">2023-03-29T16:05:00Z</dcterms:created>
  <dcterms:modified xsi:type="dcterms:W3CDTF">2023-03-30T12:01:00Z</dcterms:modified>
  <cp:category>Specifikace</cp:category>
</cp:coreProperties>
</file>